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EFFE8" w14:textId="77777777" w:rsidR="00C05E88" w:rsidRDefault="00C05E88" w:rsidP="00C05E88">
      <w:pPr>
        <w:widowControl w:val="0"/>
        <w:autoSpaceDE w:val="0"/>
        <w:autoSpaceDN w:val="0"/>
        <w:adjustRightInd w:val="0"/>
        <w:rPr>
          <w:b/>
          <w:bCs/>
        </w:rPr>
      </w:pPr>
    </w:p>
    <w:p w14:paraId="63FC15A9" w14:textId="77777777" w:rsidR="00C05E88" w:rsidRDefault="00C05E88" w:rsidP="00C05E88">
      <w:pPr>
        <w:widowControl w:val="0"/>
        <w:autoSpaceDE w:val="0"/>
        <w:autoSpaceDN w:val="0"/>
        <w:adjustRightInd w:val="0"/>
      </w:pPr>
      <w:r>
        <w:rPr>
          <w:b/>
          <w:bCs/>
        </w:rPr>
        <w:t xml:space="preserve">Section </w:t>
      </w:r>
      <w:proofErr w:type="gramStart"/>
      <w:r>
        <w:rPr>
          <w:b/>
          <w:bCs/>
        </w:rPr>
        <w:t>1320.50  Endorsement</w:t>
      </w:r>
      <w:proofErr w:type="gramEnd"/>
      <w:r>
        <w:t xml:space="preserve"> </w:t>
      </w:r>
    </w:p>
    <w:p w14:paraId="58D7DEF1" w14:textId="77777777" w:rsidR="00C05E88" w:rsidRDefault="00C05E88" w:rsidP="00C05E88">
      <w:pPr>
        <w:widowControl w:val="0"/>
        <w:autoSpaceDE w:val="0"/>
        <w:autoSpaceDN w:val="0"/>
        <w:adjustRightInd w:val="0"/>
      </w:pPr>
    </w:p>
    <w:p w14:paraId="6C90A8A0" w14:textId="77777777" w:rsidR="00C05E88" w:rsidRDefault="00C05E88" w:rsidP="00C05E88">
      <w:pPr>
        <w:widowControl w:val="0"/>
        <w:autoSpaceDE w:val="0"/>
        <w:autoSpaceDN w:val="0"/>
        <w:adjustRightInd w:val="0"/>
        <w:ind w:left="1440" w:hanging="720"/>
      </w:pPr>
      <w:r>
        <w:t>a)</w:t>
      </w:r>
      <w:r>
        <w:tab/>
        <w:t xml:space="preserve">An applicant who is licensed under the laws of another jurisdiction shall </w:t>
      </w:r>
      <w:r w:rsidR="008A0428">
        <w:t>submit</w:t>
      </w:r>
      <w:r>
        <w:t xml:space="preserve"> an application </w:t>
      </w:r>
      <w:r w:rsidR="008A0428">
        <w:t>to</w:t>
      </w:r>
      <w:r>
        <w:t xml:space="preserve"> the </w:t>
      </w:r>
      <w:r w:rsidR="00FD4367">
        <w:t>Division</w:t>
      </w:r>
      <w:r w:rsidR="008A6E29">
        <w:t>,</w:t>
      </w:r>
      <w:r>
        <w:t xml:space="preserve"> together with: </w:t>
      </w:r>
    </w:p>
    <w:p w14:paraId="04A2039B" w14:textId="77777777" w:rsidR="00C05E88" w:rsidRDefault="00C05E88" w:rsidP="00A924D6">
      <w:pPr>
        <w:widowControl w:val="0"/>
        <w:autoSpaceDE w:val="0"/>
        <w:autoSpaceDN w:val="0"/>
        <w:adjustRightInd w:val="0"/>
      </w:pPr>
    </w:p>
    <w:p w14:paraId="5670FFFD" w14:textId="77777777" w:rsidR="00CC44EC" w:rsidRDefault="00C05E88" w:rsidP="00C05E88">
      <w:pPr>
        <w:widowControl w:val="0"/>
        <w:autoSpaceDE w:val="0"/>
        <w:autoSpaceDN w:val="0"/>
        <w:adjustRightInd w:val="0"/>
        <w:ind w:left="2160" w:hanging="720"/>
      </w:pPr>
      <w:r>
        <w:t>1)</w:t>
      </w:r>
      <w:r>
        <w:tab/>
      </w:r>
      <w:r w:rsidR="00CC44EC">
        <w:t>Certification of Graduation</w:t>
      </w:r>
    </w:p>
    <w:p w14:paraId="48196CF8" w14:textId="77777777" w:rsidR="00CC44EC" w:rsidRDefault="00CC44EC" w:rsidP="00A924D6">
      <w:pPr>
        <w:widowControl w:val="0"/>
        <w:autoSpaceDE w:val="0"/>
        <w:autoSpaceDN w:val="0"/>
        <w:adjustRightInd w:val="0"/>
      </w:pPr>
    </w:p>
    <w:p w14:paraId="12763AB1" w14:textId="77777777" w:rsidR="00C05E88" w:rsidRDefault="00CC44EC" w:rsidP="00CC44EC">
      <w:pPr>
        <w:widowControl w:val="0"/>
        <w:autoSpaceDE w:val="0"/>
        <w:autoSpaceDN w:val="0"/>
        <w:adjustRightInd w:val="0"/>
        <w:ind w:left="2880" w:hanging="720"/>
      </w:pPr>
      <w:r>
        <w:t>A)</w:t>
      </w:r>
      <w:r>
        <w:tab/>
      </w:r>
      <w:r w:rsidR="00C05E88">
        <w:t xml:space="preserve">Certification of graduation </w:t>
      </w:r>
      <w:r w:rsidR="00700A7F">
        <w:t xml:space="preserve">after </w:t>
      </w:r>
      <w:r w:rsidR="00573C91">
        <w:t>January 1, 2008</w:t>
      </w:r>
      <w:r w:rsidR="00700A7F">
        <w:t xml:space="preserve"> </w:t>
      </w:r>
      <w:r w:rsidR="00C05E88">
        <w:t xml:space="preserve">from an optometry program approved by the </w:t>
      </w:r>
      <w:r w:rsidR="00FD4367">
        <w:t>Division</w:t>
      </w:r>
      <w:r w:rsidR="00C05E88">
        <w:t xml:space="preserve"> in accordance with Section 1320.20; </w:t>
      </w:r>
      <w:r w:rsidR="00700A7F">
        <w:t>or</w:t>
      </w:r>
    </w:p>
    <w:p w14:paraId="5CB64E8C" w14:textId="77777777" w:rsidR="00C05E88" w:rsidRDefault="00C05E88" w:rsidP="00A924D6">
      <w:pPr>
        <w:widowControl w:val="0"/>
        <w:autoSpaceDE w:val="0"/>
        <w:autoSpaceDN w:val="0"/>
        <w:adjustRightInd w:val="0"/>
      </w:pPr>
    </w:p>
    <w:p w14:paraId="58F03E2E" w14:textId="77777777" w:rsidR="00573C91" w:rsidRDefault="00CC44EC" w:rsidP="00CC44EC">
      <w:pPr>
        <w:widowControl w:val="0"/>
        <w:autoSpaceDE w:val="0"/>
        <w:autoSpaceDN w:val="0"/>
        <w:adjustRightInd w:val="0"/>
        <w:ind w:left="2880" w:hanging="720"/>
      </w:pPr>
      <w:r>
        <w:t>B</w:t>
      </w:r>
      <w:r w:rsidR="00700A7F" w:rsidRPr="00D74A47">
        <w:t>)</w:t>
      </w:r>
      <w:r w:rsidR="00700A7F">
        <w:tab/>
      </w:r>
      <w:r w:rsidR="00573C91">
        <w:t xml:space="preserve">Certification of graduation between </w:t>
      </w:r>
      <w:smartTag w:uri="urn:schemas-microsoft-com:office:smarttags" w:element="date">
        <w:smartTagPr>
          <w:attr w:name="ls" w:val="trans"/>
          <w:attr w:name="Month" w:val="1"/>
          <w:attr w:name="Day" w:val="1"/>
          <w:attr w:name="Year" w:val="1994"/>
        </w:smartTagPr>
        <w:r w:rsidR="00573C91">
          <w:t>January 1, 1994</w:t>
        </w:r>
      </w:smartTag>
      <w:r w:rsidR="00573C91">
        <w:t xml:space="preserve"> and </w:t>
      </w:r>
      <w:smartTag w:uri="urn:schemas-microsoft-com:office:smarttags" w:element="date">
        <w:smartTagPr>
          <w:attr w:name="ls" w:val="trans"/>
          <w:attr w:name="Month" w:val="12"/>
          <w:attr w:name="Day" w:val="31"/>
          <w:attr w:name="Year" w:val="2007"/>
        </w:smartTagPr>
        <w:r w:rsidR="00573C91">
          <w:t>December 31, 2007</w:t>
        </w:r>
      </w:smartTag>
      <w:r w:rsidR="00573C91">
        <w:t xml:space="preserve"> from an optometry program approved by the Division in accordance with Section 1320.20 and</w:t>
      </w:r>
      <w:r w:rsidR="008A6E29">
        <w:t>:</w:t>
      </w:r>
    </w:p>
    <w:p w14:paraId="138E4514" w14:textId="77777777" w:rsidR="00573C91" w:rsidRDefault="00573C91" w:rsidP="00A924D6">
      <w:pPr>
        <w:widowControl w:val="0"/>
        <w:autoSpaceDE w:val="0"/>
        <w:autoSpaceDN w:val="0"/>
        <w:adjustRightInd w:val="0"/>
      </w:pPr>
    </w:p>
    <w:p w14:paraId="53FCC5FD" w14:textId="77777777" w:rsidR="00573C91" w:rsidRDefault="00573C91" w:rsidP="00573C91">
      <w:pPr>
        <w:widowControl w:val="0"/>
        <w:autoSpaceDE w:val="0"/>
        <w:autoSpaceDN w:val="0"/>
        <w:adjustRightInd w:val="0"/>
        <w:ind w:left="3597" w:hanging="690"/>
      </w:pPr>
      <w:proofErr w:type="spellStart"/>
      <w:r>
        <w:t>i</w:t>
      </w:r>
      <w:proofErr w:type="spellEnd"/>
      <w:r>
        <w:t>)</w:t>
      </w:r>
      <w:r>
        <w:tab/>
      </w:r>
      <w:r w:rsidR="008A0428">
        <w:t>Evidence</w:t>
      </w:r>
      <w:r>
        <w:t xml:space="preserve"> that the applicant has practiced optometry for a minimum of 5 years utilizing ocular pharmaceutical agents including oral agents under the laws of another jurisdiction that are deemed by the Board, pursuant to subsection (b), to be substantially equivalent to those of Illinois; or</w:t>
      </w:r>
    </w:p>
    <w:p w14:paraId="23445DD1" w14:textId="77777777" w:rsidR="00573C91" w:rsidRDefault="00573C91" w:rsidP="00A924D6">
      <w:pPr>
        <w:widowControl w:val="0"/>
        <w:autoSpaceDE w:val="0"/>
        <w:autoSpaceDN w:val="0"/>
        <w:adjustRightInd w:val="0"/>
      </w:pPr>
    </w:p>
    <w:p w14:paraId="10CFEBC7" w14:textId="77777777" w:rsidR="00573C91" w:rsidRDefault="00573C91" w:rsidP="00573C91">
      <w:pPr>
        <w:widowControl w:val="0"/>
        <w:autoSpaceDE w:val="0"/>
        <w:autoSpaceDN w:val="0"/>
        <w:adjustRightInd w:val="0"/>
        <w:ind w:left="3597" w:hanging="690"/>
      </w:pPr>
      <w:r>
        <w:t>ii)</w:t>
      </w:r>
      <w:r>
        <w:tab/>
      </w:r>
      <w:r w:rsidR="008A0428">
        <w:t>Evidence</w:t>
      </w:r>
      <w:r>
        <w:t xml:space="preserve"> of completion of a course or its equivalent as determined by the </w:t>
      </w:r>
      <w:r w:rsidR="001B705D">
        <w:t>B</w:t>
      </w:r>
      <w:r>
        <w:t>oard, pursuant to subsection (b), in oral ocular pharmaceutical agents as designated in Section 1320.335(b)</w:t>
      </w:r>
      <w:r w:rsidR="008A6E29">
        <w:t>; or</w:t>
      </w:r>
    </w:p>
    <w:p w14:paraId="1394E466" w14:textId="77777777" w:rsidR="00573C91" w:rsidRDefault="00573C91" w:rsidP="00A924D6">
      <w:pPr>
        <w:widowControl w:val="0"/>
        <w:autoSpaceDE w:val="0"/>
        <w:autoSpaceDN w:val="0"/>
        <w:adjustRightInd w:val="0"/>
      </w:pPr>
    </w:p>
    <w:p w14:paraId="520ACBE2" w14:textId="77777777" w:rsidR="00700A7F" w:rsidRPr="00D74A47" w:rsidRDefault="00573C91" w:rsidP="00573C91">
      <w:pPr>
        <w:widowControl w:val="0"/>
        <w:autoSpaceDE w:val="0"/>
        <w:autoSpaceDN w:val="0"/>
        <w:adjustRightInd w:val="0"/>
        <w:ind w:left="2880" w:hanging="714"/>
      </w:pPr>
      <w:r>
        <w:t>C)</w:t>
      </w:r>
      <w:r>
        <w:tab/>
      </w:r>
      <w:r w:rsidR="00700A7F" w:rsidRPr="00D74A47">
        <w:t xml:space="preserve">Certification of graduation prior to </w:t>
      </w:r>
      <w:smartTag w:uri="urn:schemas-microsoft-com:office:smarttags" w:element="date">
        <w:smartTagPr>
          <w:attr w:name="ls" w:val="trans"/>
          <w:attr w:name="Month" w:val="1"/>
          <w:attr w:name="Day" w:val="1"/>
          <w:attr w:name="Year" w:val="1994"/>
        </w:smartTagPr>
        <w:r w:rsidR="00700A7F" w:rsidRPr="00D74A47">
          <w:t>January 1, 1994</w:t>
        </w:r>
      </w:smartTag>
      <w:r w:rsidR="00700A7F" w:rsidRPr="00D74A47">
        <w:t xml:space="preserve"> from an optometry program approved by the Division in accordance with Section 1320.20 and</w:t>
      </w:r>
      <w:r w:rsidR="008A6E29">
        <w:t>:</w:t>
      </w:r>
    </w:p>
    <w:p w14:paraId="033C8B1A" w14:textId="77777777" w:rsidR="00700A7F" w:rsidRPr="00D74A47" w:rsidRDefault="00700A7F" w:rsidP="00A924D6">
      <w:pPr>
        <w:widowControl w:val="0"/>
        <w:autoSpaceDE w:val="0"/>
        <w:autoSpaceDN w:val="0"/>
        <w:adjustRightInd w:val="0"/>
      </w:pPr>
    </w:p>
    <w:p w14:paraId="44B10A6F" w14:textId="77777777" w:rsidR="00700A7F" w:rsidRPr="00D74A47" w:rsidRDefault="00CC44EC" w:rsidP="00CC44EC">
      <w:pPr>
        <w:widowControl w:val="0"/>
        <w:autoSpaceDE w:val="0"/>
        <w:autoSpaceDN w:val="0"/>
        <w:adjustRightInd w:val="0"/>
        <w:ind w:left="3600" w:hanging="720"/>
      </w:pPr>
      <w:proofErr w:type="spellStart"/>
      <w:r>
        <w:t>i</w:t>
      </w:r>
      <w:proofErr w:type="spellEnd"/>
      <w:r w:rsidR="00700A7F" w:rsidRPr="00D74A47">
        <w:t>)</w:t>
      </w:r>
      <w:r w:rsidR="00700A7F">
        <w:tab/>
      </w:r>
      <w:r w:rsidR="008A6E29">
        <w:t>Evidence</w:t>
      </w:r>
      <w:r w:rsidR="00700A7F" w:rsidRPr="00D74A47">
        <w:t xml:space="preserve"> that the applicant has practiced optometry for a minimum of 10 years utilizing </w:t>
      </w:r>
      <w:r w:rsidR="00573C91">
        <w:t>ocular</w:t>
      </w:r>
      <w:r w:rsidR="00700A7F" w:rsidRPr="00D74A47">
        <w:t xml:space="preserve"> pharmaceutical agents under the laws of another jurisdiction that are deemed by the Board to be substantially equivalent to those of Illinois; or</w:t>
      </w:r>
    </w:p>
    <w:p w14:paraId="56EA21B0" w14:textId="77777777" w:rsidR="00700A7F" w:rsidRPr="00D74A47" w:rsidRDefault="00700A7F" w:rsidP="00A924D6">
      <w:pPr>
        <w:widowControl w:val="0"/>
        <w:autoSpaceDE w:val="0"/>
        <w:autoSpaceDN w:val="0"/>
        <w:adjustRightInd w:val="0"/>
      </w:pPr>
    </w:p>
    <w:p w14:paraId="6F1B33DA" w14:textId="77777777" w:rsidR="00CC44EC" w:rsidRDefault="00CC44EC" w:rsidP="00CC44EC">
      <w:pPr>
        <w:widowControl w:val="0"/>
        <w:autoSpaceDE w:val="0"/>
        <w:autoSpaceDN w:val="0"/>
        <w:adjustRightInd w:val="0"/>
        <w:ind w:left="3600" w:hanging="720"/>
      </w:pPr>
      <w:r>
        <w:t>ii</w:t>
      </w:r>
      <w:r w:rsidR="00700A7F" w:rsidRPr="00D74A47">
        <w:t>)</w:t>
      </w:r>
      <w:r w:rsidR="00700A7F">
        <w:tab/>
      </w:r>
      <w:r w:rsidR="008A6E29">
        <w:t>Evidence</w:t>
      </w:r>
      <w:r w:rsidR="00700A7F" w:rsidRPr="00D74A47">
        <w:t xml:space="preserve"> of completion of</w:t>
      </w:r>
      <w:r>
        <w:t>:</w:t>
      </w:r>
    </w:p>
    <w:p w14:paraId="01A12703" w14:textId="77777777" w:rsidR="00CC44EC" w:rsidRDefault="00CC44EC" w:rsidP="00A924D6">
      <w:pPr>
        <w:widowControl w:val="0"/>
        <w:autoSpaceDE w:val="0"/>
        <w:autoSpaceDN w:val="0"/>
        <w:adjustRightInd w:val="0"/>
      </w:pPr>
    </w:p>
    <w:p w14:paraId="1E625876" w14:textId="77777777" w:rsidR="00700A7F" w:rsidRPr="00D74A47" w:rsidRDefault="00AA275E" w:rsidP="00CC44EC">
      <w:pPr>
        <w:widowControl w:val="0"/>
        <w:autoSpaceDE w:val="0"/>
        <w:autoSpaceDN w:val="0"/>
        <w:adjustRightInd w:val="0"/>
        <w:ind w:left="4320" w:hanging="720"/>
      </w:pPr>
      <w:r>
        <w:t>•</w:t>
      </w:r>
      <w:r w:rsidR="00CC44EC">
        <w:tab/>
      </w:r>
      <w:r w:rsidR="00700A7F" w:rsidRPr="00D74A47">
        <w:t>a course or its equivalent as determined by the Board in diagnostic pharmaceutical agents.  The course shall be approved by the Division upon the recommendation of the Board and shall include a curriculum of at least 55 hours of lecture in the diagnosis of eye disease</w:t>
      </w:r>
      <w:r w:rsidR="00CC44EC">
        <w:t>,</w:t>
      </w:r>
      <w:r w:rsidR="00700A7F" w:rsidRPr="00D74A47">
        <w:t xml:space="preserve"> including the use of diagnostic pharmaceutical agents.  The course shall </w:t>
      </w:r>
      <w:r w:rsidR="00700A7F" w:rsidRPr="00D74A47">
        <w:lastRenderedPageBreak/>
        <w:t>be conducted by an approved school of optometry and shall include a comprehensive examination.  Documentation of the content of the course shall be provided to the Division by the applicant; and</w:t>
      </w:r>
    </w:p>
    <w:p w14:paraId="3DE86D74" w14:textId="77777777" w:rsidR="00700A7F" w:rsidRPr="00D74A47" w:rsidRDefault="00700A7F" w:rsidP="00A924D6">
      <w:pPr>
        <w:widowControl w:val="0"/>
        <w:autoSpaceDE w:val="0"/>
        <w:autoSpaceDN w:val="0"/>
        <w:adjustRightInd w:val="0"/>
      </w:pPr>
    </w:p>
    <w:p w14:paraId="18BBBE2B" w14:textId="7C927B10" w:rsidR="00700A7F" w:rsidRDefault="00AA275E" w:rsidP="00CC44EC">
      <w:pPr>
        <w:widowControl w:val="0"/>
        <w:autoSpaceDE w:val="0"/>
        <w:autoSpaceDN w:val="0"/>
        <w:adjustRightInd w:val="0"/>
        <w:ind w:left="4320" w:hanging="720"/>
      </w:pPr>
      <w:r>
        <w:t>•</w:t>
      </w:r>
      <w:r w:rsidR="00CC44EC">
        <w:tab/>
      </w:r>
      <w:r w:rsidR="00EB1705">
        <w:t>s</w:t>
      </w:r>
      <w:r w:rsidR="00A01F3C">
        <w:t>atisfactory training in diagnostic and topical ocular pharmaceutical agents and therapeutic clinical procedures, including, but not limited to</w:t>
      </w:r>
      <w:r w:rsidR="001E668B">
        <w:t xml:space="preserve">: </w:t>
      </w:r>
      <w:r w:rsidR="00700A7F" w:rsidRPr="00D74A47">
        <w:t xml:space="preserve">a </w:t>
      </w:r>
      <w:r w:rsidR="00A01F3C">
        <w:t>comprehensive</w:t>
      </w:r>
      <w:r w:rsidR="00700A7F" w:rsidRPr="00D74A47">
        <w:t xml:space="preserve"> course in </w:t>
      </w:r>
      <w:r w:rsidR="00573C91">
        <w:t>ocular</w:t>
      </w:r>
      <w:r w:rsidR="00700A7F" w:rsidRPr="00D74A47">
        <w:t xml:space="preserve"> pharmaceutical agents as determined by the Board</w:t>
      </w:r>
      <w:r w:rsidR="00CC44EC">
        <w:t>,</w:t>
      </w:r>
      <w:r w:rsidR="00700A7F" w:rsidRPr="00D74A47">
        <w:t xml:space="preserve"> within </w:t>
      </w:r>
      <w:r w:rsidR="00606137">
        <w:t>3</w:t>
      </w:r>
      <w:r w:rsidR="00700A7F" w:rsidRPr="00D74A47">
        <w:t xml:space="preserve"> years </w:t>
      </w:r>
      <w:r w:rsidR="00CC44EC">
        <w:t>prior to</w:t>
      </w:r>
      <w:r w:rsidR="00700A7F" w:rsidRPr="00D74A47">
        <w:t xml:space="preserve"> application.  Applicants will be required to submit documentation of the course to the Division when applying under this </w:t>
      </w:r>
      <w:r>
        <w:t>sub</w:t>
      </w:r>
      <w:r w:rsidR="00700A7F" w:rsidRPr="00D74A47">
        <w:t>section</w:t>
      </w:r>
      <w:r>
        <w:t xml:space="preserve"> (a)(2);</w:t>
      </w:r>
      <w:r w:rsidR="00606137">
        <w:t xml:space="preserve"> or</w:t>
      </w:r>
    </w:p>
    <w:p w14:paraId="757B2A45" w14:textId="77777777" w:rsidR="008A0428" w:rsidRDefault="008A0428" w:rsidP="00A924D6">
      <w:pPr>
        <w:widowControl w:val="0"/>
        <w:autoSpaceDE w:val="0"/>
        <w:autoSpaceDN w:val="0"/>
        <w:adjustRightInd w:val="0"/>
      </w:pPr>
    </w:p>
    <w:p w14:paraId="1111912E" w14:textId="77777777" w:rsidR="008A0428" w:rsidRDefault="008A0428" w:rsidP="008A6E29">
      <w:pPr>
        <w:widowControl w:val="0"/>
        <w:autoSpaceDE w:val="0"/>
        <w:autoSpaceDN w:val="0"/>
        <w:adjustRightInd w:val="0"/>
        <w:ind w:left="3600" w:hanging="720"/>
      </w:pPr>
      <w:r>
        <w:t>iii)</w:t>
      </w:r>
      <w:r>
        <w:tab/>
        <w:t>Evidence of completion of the requirements set forth in subsection (a)(1)(B)(</w:t>
      </w:r>
      <w:proofErr w:type="spellStart"/>
      <w:r>
        <w:t>i</w:t>
      </w:r>
      <w:proofErr w:type="spellEnd"/>
      <w:r>
        <w:t>) or (ii)</w:t>
      </w:r>
      <w:r w:rsidR="008A6E29">
        <w:t>;</w:t>
      </w:r>
    </w:p>
    <w:p w14:paraId="69FB4BC7" w14:textId="77777777" w:rsidR="00700A7F" w:rsidRDefault="00700A7F" w:rsidP="00A924D6">
      <w:pPr>
        <w:widowControl w:val="0"/>
        <w:autoSpaceDE w:val="0"/>
        <w:autoSpaceDN w:val="0"/>
        <w:adjustRightInd w:val="0"/>
      </w:pPr>
    </w:p>
    <w:p w14:paraId="689708BA" w14:textId="77777777" w:rsidR="00C05E88" w:rsidRDefault="00C05E88" w:rsidP="00C05E88">
      <w:pPr>
        <w:widowControl w:val="0"/>
        <w:autoSpaceDE w:val="0"/>
        <w:autoSpaceDN w:val="0"/>
        <w:adjustRightInd w:val="0"/>
        <w:ind w:left="2160" w:hanging="720"/>
      </w:pPr>
      <w:r>
        <w:t>2)</w:t>
      </w:r>
      <w:r>
        <w:tab/>
        <w:t xml:space="preserve">Certification </w:t>
      </w:r>
      <w:r w:rsidR="00700A7F">
        <w:t xml:space="preserve">from the jurisdiction </w:t>
      </w:r>
      <w:r>
        <w:t xml:space="preserve">of </w:t>
      </w:r>
      <w:r w:rsidR="00700A7F">
        <w:t xml:space="preserve">original </w:t>
      </w:r>
      <w:r>
        <w:t xml:space="preserve">licensure </w:t>
      </w:r>
      <w:r w:rsidR="00700A7F">
        <w:t>and current licensure</w:t>
      </w:r>
      <w:r>
        <w:t xml:space="preserve"> stating: </w:t>
      </w:r>
    </w:p>
    <w:p w14:paraId="0536B5F2" w14:textId="77777777" w:rsidR="00C05E88" w:rsidRDefault="00C05E88" w:rsidP="00A924D6">
      <w:pPr>
        <w:widowControl w:val="0"/>
        <w:autoSpaceDE w:val="0"/>
        <w:autoSpaceDN w:val="0"/>
        <w:adjustRightInd w:val="0"/>
      </w:pPr>
    </w:p>
    <w:p w14:paraId="1EEEA762" w14:textId="77777777" w:rsidR="00C05E88" w:rsidRDefault="00C05E88" w:rsidP="00C05E88">
      <w:pPr>
        <w:widowControl w:val="0"/>
        <w:autoSpaceDE w:val="0"/>
        <w:autoSpaceDN w:val="0"/>
        <w:adjustRightInd w:val="0"/>
        <w:ind w:left="2880" w:hanging="720"/>
      </w:pPr>
      <w:r>
        <w:t>A)</w:t>
      </w:r>
      <w:r>
        <w:tab/>
        <w:t xml:space="preserve">The </w:t>
      </w:r>
      <w:r w:rsidR="00700A7F">
        <w:t xml:space="preserve">period of </w:t>
      </w:r>
      <w:r>
        <w:t xml:space="preserve">time during which the applicant was licensed in that jurisdiction, including the date of the original issuance of the license; </w:t>
      </w:r>
    </w:p>
    <w:p w14:paraId="4498235B" w14:textId="77777777" w:rsidR="00C05E88" w:rsidRDefault="00C05E88" w:rsidP="00A924D6">
      <w:pPr>
        <w:widowControl w:val="0"/>
        <w:autoSpaceDE w:val="0"/>
        <w:autoSpaceDN w:val="0"/>
        <w:adjustRightInd w:val="0"/>
      </w:pPr>
    </w:p>
    <w:p w14:paraId="1B914236" w14:textId="77777777" w:rsidR="00C05E88" w:rsidRDefault="00C05E88" w:rsidP="00C05E88">
      <w:pPr>
        <w:widowControl w:val="0"/>
        <w:autoSpaceDE w:val="0"/>
        <w:autoSpaceDN w:val="0"/>
        <w:adjustRightInd w:val="0"/>
        <w:ind w:left="2880" w:hanging="720"/>
      </w:pPr>
      <w:r>
        <w:t>B)</w:t>
      </w:r>
      <w:r>
        <w:tab/>
        <w:t xml:space="preserve">A description of the licensure examination in that jurisdiction; </w:t>
      </w:r>
    </w:p>
    <w:p w14:paraId="2EA5D787" w14:textId="77777777" w:rsidR="00C05E88" w:rsidRDefault="00C05E88" w:rsidP="00A924D6">
      <w:pPr>
        <w:widowControl w:val="0"/>
        <w:autoSpaceDE w:val="0"/>
        <w:autoSpaceDN w:val="0"/>
        <w:adjustRightInd w:val="0"/>
      </w:pPr>
    </w:p>
    <w:p w14:paraId="2B4A1B94" w14:textId="77777777" w:rsidR="00C05E88" w:rsidRDefault="00C05E88" w:rsidP="00C05E88">
      <w:pPr>
        <w:widowControl w:val="0"/>
        <w:autoSpaceDE w:val="0"/>
        <w:autoSpaceDN w:val="0"/>
        <w:adjustRightInd w:val="0"/>
        <w:ind w:left="2880" w:hanging="720"/>
      </w:pPr>
      <w:r>
        <w:t>C)</w:t>
      </w:r>
      <w:r>
        <w:tab/>
        <w:t xml:space="preserve">Whether the records of the licensing entity contains any record of disciplinary actions taken or pending against the applicant; </w:t>
      </w:r>
    </w:p>
    <w:p w14:paraId="5510C5D2" w14:textId="77777777" w:rsidR="00C05E88" w:rsidRDefault="00C05E88" w:rsidP="00A924D6">
      <w:pPr>
        <w:widowControl w:val="0"/>
        <w:autoSpaceDE w:val="0"/>
        <w:autoSpaceDN w:val="0"/>
        <w:adjustRightInd w:val="0"/>
      </w:pPr>
    </w:p>
    <w:p w14:paraId="7F81E6F2" w14:textId="77777777" w:rsidR="00C05E88" w:rsidRDefault="00C05E88" w:rsidP="00C05E88">
      <w:pPr>
        <w:widowControl w:val="0"/>
        <w:autoSpaceDE w:val="0"/>
        <w:autoSpaceDN w:val="0"/>
        <w:adjustRightInd w:val="0"/>
        <w:ind w:left="2160" w:hanging="720"/>
      </w:pPr>
      <w:r>
        <w:t>3)</w:t>
      </w:r>
      <w:r>
        <w:tab/>
        <w:t>Certification of passage of Part I and Part II, including passage of the Treatment and Management of Ocular Disease (</w:t>
      </w:r>
      <w:proofErr w:type="spellStart"/>
      <w:r>
        <w:t>TMOD</w:t>
      </w:r>
      <w:proofErr w:type="spellEnd"/>
      <w:r>
        <w:t>) section  of the National Board of Examiners in Optometry (</w:t>
      </w:r>
      <w:proofErr w:type="spellStart"/>
      <w:r>
        <w:t>NBEO</w:t>
      </w:r>
      <w:proofErr w:type="spellEnd"/>
      <w:r>
        <w:t xml:space="preserve">) examination, by </w:t>
      </w:r>
      <w:proofErr w:type="spellStart"/>
      <w:r>
        <w:t>NBEO</w:t>
      </w:r>
      <w:proofErr w:type="spellEnd"/>
      <w:r>
        <w:t xml:space="preserve"> standards</w:t>
      </w:r>
      <w:r w:rsidR="000E4F89">
        <w:t>, or an equivalent comprehensive examination administered in another jurisdiction</w:t>
      </w:r>
      <w:r>
        <w:t xml:space="preserve">; </w:t>
      </w:r>
    </w:p>
    <w:p w14:paraId="3585D411" w14:textId="77777777" w:rsidR="00C05E88" w:rsidRDefault="00C05E88" w:rsidP="00A924D6">
      <w:pPr>
        <w:widowControl w:val="0"/>
        <w:autoSpaceDE w:val="0"/>
        <w:autoSpaceDN w:val="0"/>
        <w:adjustRightInd w:val="0"/>
      </w:pPr>
    </w:p>
    <w:p w14:paraId="6A255748" w14:textId="77777777" w:rsidR="00C05E88" w:rsidRDefault="00C05E88" w:rsidP="00C05E88">
      <w:pPr>
        <w:widowControl w:val="0"/>
        <w:autoSpaceDE w:val="0"/>
        <w:autoSpaceDN w:val="0"/>
        <w:adjustRightInd w:val="0"/>
        <w:ind w:left="2160" w:hanging="720"/>
      </w:pPr>
      <w:r>
        <w:t>4)</w:t>
      </w:r>
      <w:r>
        <w:tab/>
        <w:t xml:space="preserve">Certification of passage of Part III of the examination administered by </w:t>
      </w:r>
      <w:proofErr w:type="spellStart"/>
      <w:r>
        <w:t>NBEO</w:t>
      </w:r>
      <w:proofErr w:type="spellEnd"/>
      <w:r>
        <w:t xml:space="preserve">, by </w:t>
      </w:r>
      <w:proofErr w:type="spellStart"/>
      <w:r>
        <w:t>NBEO</w:t>
      </w:r>
      <w:proofErr w:type="spellEnd"/>
      <w:r>
        <w:t xml:space="preserve"> standards, or </w:t>
      </w:r>
      <w:r w:rsidR="00700A7F">
        <w:t>an equivalent</w:t>
      </w:r>
      <w:r>
        <w:t xml:space="preserve"> comprehensive practical examination administered in another jurisdiction; </w:t>
      </w:r>
      <w:r w:rsidR="005E3783">
        <w:t>and</w:t>
      </w:r>
    </w:p>
    <w:p w14:paraId="35924D75" w14:textId="77777777" w:rsidR="00C05E88" w:rsidRDefault="00C05E88" w:rsidP="00A924D6">
      <w:pPr>
        <w:widowControl w:val="0"/>
        <w:autoSpaceDE w:val="0"/>
        <w:autoSpaceDN w:val="0"/>
        <w:adjustRightInd w:val="0"/>
      </w:pPr>
    </w:p>
    <w:p w14:paraId="48B25559" w14:textId="77777777" w:rsidR="00C05E88" w:rsidRDefault="00AA275E" w:rsidP="00C05E88">
      <w:pPr>
        <w:widowControl w:val="0"/>
        <w:autoSpaceDE w:val="0"/>
        <w:autoSpaceDN w:val="0"/>
        <w:adjustRightInd w:val="0"/>
        <w:ind w:left="2160" w:hanging="720"/>
      </w:pPr>
      <w:r>
        <w:t>5</w:t>
      </w:r>
      <w:r w:rsidR="00C05E88">
        <w:t>)</w:t>
      </w:r>
      <w:r w:rsidR="00C05E88">
        <w:tab/>
        <w:t xml:space="preserve">The required fee as set forth in Section 1320.400. </w:t>
      </w:r>
    </w:p>
    <w:p w14:paraId="7C811AFC" w14:textId="77777777" w:rsidR="00C05E88" w:rsidRDefault="00C05E88" w:rsidP="00A924D6">
      <w:pPr>
        <w:widowControl w:val="0"/>
        <w:autoSpaceDE w:val="0"/>
        <w:autoSpaceDN w:val="0"/>
        <w:adjustRightInd w:val="0"/>
      </w:pPr>
    </w:p>
    <w:p w14:paraId="7FF525B6" w14:textId="77777777" w:rsidR="00C05E88" w:rsidRDefault="00C05E88" w:rsidP="00C05E88">
      <w:pPr>
        <w:widowControl w:val="0"/>
        <w:autoSpaceDE w:val="0"/>
        <w:autoSpaceDN w:val="0"/>
        <w:adjustRightInd w:val="0"/>
        <w:ind w:left="1440" w:hanging="720"/>
      </w:pPr>
      <w:r>
        <w:t>b)</w:t>
      </w:r>
      <w:r>
        <w:tab/>
        <w:t xml:space="preserve">The </w:t>
      </w:r>
      <w:r w:rsidR="00FD4367">
        <w:t>Division</w:t>
      </w:r>
      <w:r>
        <w:t xml:space="preserve"> shall examine each endorsement application to determine whether the requirements in the jurisdiction at the date of licensure were substantially equivalent to the requirements then in force in this State.  The applicant may be required to submit a copy of the Act and rules in effect at the time of original licensure.  If an applicant has taken a licensure examination other than Part I and </w:t>
      </w:r>
      <w:r>
        <w:lastRenderedPageBreak/>
        <w:t xml:space="preserve">Part II of the National Board prior to 1970, the examination and results will be required by the Board to determine that substantially equivalent requirements have been met. </w:t>
      </w:r>
      <w:r w:rsidR="005F164E">
        <w:t xml:space="preserve"> </w:t>
      </w:r>
      <w:r>
        <w:t xml:space="preserve">The </w:t>
      </w:r>
      <w:r w:rsidR="00FD4367">
        <w:t>Division</w:t>
      </w:r>
      <w:r>
        <w:t xml:space="preserve"> </w:t>
      </w:r>
      <w:r w:rsidR="008A0428">
        <w:t>may</w:t>
      </w:r>
      <w:r w:rsidR="008A6E29">
        <w:t>,</w:t>
      </w:r>
      <w:r>
        <w:t xml:space="preserve"> within a reasonable time</w:t>
      </w:r>
      <w:r w:rsidR="008A6E29">
        <w:t>,</w:t>
      </w:r>
      <w:r>
        <w:t xml:space="preserve"> either issue a license by endorsement to the applicant or notify </w:t>
      </w:r>
      <w:r w:rsidR="008A0428">
        <w:t>the applicant</w:t>
      </w:r>
      <w:r>
        <w:t xml:space="preserve"> of the reasons for the denial of the application. </w:t>
      </w:r>
    </w:p>
    <w:p w14:paraId="7AB4B42B" w14:textId="77777777" w:rsidR="00C05E88" w:rsidRDefault="00C05E88" w:rsidP="00A924D6">
      <w:pPr>
        <w:widowControl w:val="0"/>
        <w:autoSpaceDE w:val="0"/>
        <w:autoSpaceDN w:val="0"/>
        <w:adjustRightInd w:val="0"/>
      </w:pPr>
    </w:p>
    <w:p w14:paraId="0170DBF9" w14:textId="77777777" w:rsidR="00C05E88" w:rsidRDefault="00C05E88" w:rsidP="00C05E88">
      <w:pPr>
        <w:widowControl w:val="0"/>
        <w:autoSpaceDE w:val="0"/>
        <w:autoSpaceDN w:val="0"/>
        <w:adjustRightInd w:val="0"/>
        <w:ind w:left="1440" w:hanging="720"/>
      </w:pPr>
      <w:r>
        <w:t>c)</w:t>
      </w:r>
      <w:r>
        <w:tab/>
        <w:t xml:space="preserve">The </w:t>
      </w:r>
      <w:r w:rsidR="00FD4367">
        <w:t>Division</w:t>
      </w:r>
      <w:r>
        <w:t xml:space="preserve"> may, in individual cases, upon recommendation of the </w:t>
      </w:r>
      <w:r w:rsidRPr="009D2E42">
        <w:t>Board</w:t>
      </w:r>
      <w:r>
        <w:t xml:space="preserve">, in accordance with Section 12 of the Act, waive the comprehensive practical examination for an applicant for endorsement, after full consideration of </w:t>
      </w:r>
      <w:r w:rsidR="008A0428">
        <w:t>the applicant's</w:t>
      </w:r>
      <w:r>
        <w:t xml:space="preserve"> optometric education, training and experience, including, but not limited to, whether </w:t>
      </w:r>
      <w:r w:rsidR="008A0428">
        <w:t>the applicant</w:t>
      </w:r>
      <w:r>
        <w:t xml:space="preserve"> has achieved special honors or awards, has had articles published in professional journals, has participated in writing textbooks relating to optometry, and any other attribute which the </w:t>
      </w:r>
      <w:r w:rsidRPr="009D2E42">
        <w:t>Board</w:t>
      </w:r>
      <w:r>
        <w:t xml:space="preserve"> accepts as evidence that such applicant has outstanding and proven ability in optometry. </w:t>
      </w:r>
    </w:p>
    <w:p w14:paraId="61B386CB" w14:textId="77777777" w:rsidR="00C05E88" w:rsidRDefault="00C05E88" w:rsidP="00A924D6">
      <w:pPr>
        <w:pStyle w:val="JCARSourceNote"/>
      </w:pPr>
    </w:p>
    <w:p w14:paraId="3F470173" w14:textId="312CAA71" w:rsidR="00573C91" w:rsidRPr="00D55B37" w:rsidRDefault="00A01F3C">
      <w:pPr>
        <w:pStyle w:val="JCARSourceNote"/>
        <w:ind w:left="720"/>
      </w:pPr>
      <w:r w:rsidRPr="00524821">
        <w:t>(Source:  Amended at 4</w:t>
      </w:r>
      <w:r w:rsidR="002B7770">
        <w:t>8</w:t>
      </w:r>
      <w:r w:rsidRPr="00524821">
        <w:t xml:space="preserve"> Ill. Reg. </w:t>
      </w:r>
      <w:r w:rsidR="00822A28">
        <w:t>6008</w:t>
      </w:r>
      <w:r w:rsidRPr="00524821">
        <w:t xml:space="preserve">, effective </w:t>
      </w:r>
      <w:r w:rsidR="00822A28">
        <w:t>April 5, 2024</w:t>
      </w:r>
      <w:r w:rsidRPr="00524821">
        <w:t>)</w:t>
      </w:r>
    </w:p>
    <w:sectPr w:rsidR="00573C91" w:rsidRPr="00D55B37" w:rsidSect="00C05E88">
      <w:pgSz w:w="12240" w:h="15840"/>
      <w:pgMar w:top="1440" w:right="1440" w:bottom="1440" w:left="1440" w:header="1440" w:footer="144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8B004" w14:textId="77777777" w:rsidR="002C22B1" w:rsidRDefault="002C22B1">
      <w:r>
        <w:separator/>
      </w:r>
    </w:p>
  </w:endnote>
  <w:endnote w:type="continuationSeparator" w:id="0">
    <w:p w14:paraId="0EA84132" w14:textId="77777777" w:rsidR="002C22B1" w:rsidRDefault="002C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66B4" w14:textId="77777777" w:rsidR="002C22B1" w:rsidRDefault="002C22B1">
      <w:r>
        <w:separator/>
      </w:r>
    </w:p>
  </w:footnote>
  <w:footnote w:type="continuationSeparator" w:id="0">
    <w:p w14:paraId="17BA6C51" w14:textId="77777777" w:rsidR="002C22B1" w:rsidRDefault="002C2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4B2"/>
    <w:rsid w:val="00025244"/>
    <w:rsid w:val="00056FA6"/>
    <w:rsid w:val="00061FD4"/>
    <w:rsid w:val="000D225F"/>
    <w:rsid w:val="000E4F89"/>
    <w:rsid w:val="00136B47"/>
    <w:rsid w:val="00142604"/>
    <w:rsid w:val="00150267"/>
    <w:rsid w:val="001A71A4"/>
    <w:rsid w:val="001B705D"/>
    <w:rsid w:val="001C7D95"/>
    <w:rsid w:val="001E3074"/>
    <w:rsid w:val="001E668B"/>
    <w:rsid w:val="00225354"/>
    <w:rsid w:val="002524EC"/>
    <w:rsid w:val="002A643F"/>
    <w:rsid w:val="002B7770"/>
    <w:rsid w:val="002C22B1"/>
    <w:rsid w:val="00337CEB"/>
    <w:rsid w:val="00367A2E"/>
    <w:rsid w:val="003F3A28"/>
    <w:rsid w:val="003F5FD7"/>
    <w:rsid w:val="00431CFE"/>
    <w:rsid w:val="004461A1"/>
    <w:rsid w:val="004D5CD6"/>
    <w:rsid w:val="004D73D3"/>
    <w:rsid w:val="005001C5"/>
    <w:rsid w:val="0050798D"/>
    <w:rsid w:val="0052308E"/>
    <w:rsid w:val="00530BE1"/>
    <w:rsid w:val="00542D06"/>
    <w:rsid w:val="00542E97"/>
    <w:rsid w:val="0056157E"/>
    <w:rsid w:val="0056501E"/>
    <w:rsid w:val="00567227"/>
    <w:rsid w:val="00573C91"/>
    <w:rsid w:val="005E3783"/>
    <w:rsid w:val="005F164E"/>
    <w:rsid w:val="005F4571"/>
    <w:rsid w:val="00606137"/>
    <w:rsid w:val="006224C6"/>
    <w:rsid w:val="006A2114"/>
    <w:rsid w:val="006B19AB"/>
    <w:rsid w:val="006D5961"/>
    <w:rsid w:val="00700A7F"/>
    <w:rsid w:val="00780733"/>
    <w:rsid w:val="007B38B7"/>
    <w:rsid w:val="007C14B2"/>
    <w:rsid w:val="00801D20"/>
    <w:rsid w:val="00822A28"/>
    <w:rsid w:val="00825C45"/>
    <w:rsid w:val="008271B1"/>
    <w:rsid w:val="00837F88"/>
    <w:rsid w:val="0084781C"/>
    <w:rsid w:val="008A0428"/>
    <w:rsid w:val="008A6E29"/>
    <w:rsid w:val="008B4361"/>
    <w:rsid w:val="008D4EA0"/>
    <w:rsid w:val="00935A8C"/>
    <w:rsid w:val="0098276C"/>
    <w:rsid w:val="009C4011"/>
    <w:rsid w:val="009C4FD4"/>
    <w:rsid w:val="00A0040A"/>
    <w:rsid w:val="00A01F3C"/>
    <w:rsid w:val="00A0535C"/>
    <w:rsid w:val="00A174BB"/>
    <w:rsid w:val="00A2265D"/>
    <w:rsid w:val="00A414BC"/>
    <w:rsid w:val="00A55A03"/>
    <w:rsid w:val="00A600AA"/>
    <w:rsid w:val="00A62F7E"/>
    <w:rsid w:val="00A85944"/>
    <w:rsid w:val="00A924D6"/>
    <w:rsid w:val="00AA275E"/>
    <w:rsid w:val="00AB29C6"/>
    <w:rsid w:val="00AE120A"/>
    <w:rsid w:val="00AE1744"/>
    <w:rsid w:val="00AE5547"/>
    <w:rsid w:val="00B07E7E"/>
    <w:rsid w:val="00B31598"/>
    <w:rsid w:val="00B35D67"/>
    <w:rsid w:val="00B516F7"/>
    <w:rsid w:val="00B66925"/>
    <w:rsid w:val="00B71177"/>
    <w:rsid w:val="00B7118B"/>
    <w:rsid w:val="00B876EC"/>
    <w:rsid w:val="00B87D91"/>
    <w:rsid w:val="00BF5EF1"/>
    <w:rsid w:val="00C05E88"/>
    <w:rsid w:val="00C45093"/>
    <w:rsid w:val="00C4537A"/>
    <w:rsid w:val="00C708B6"/>
    <w:rsid w:val="00CC13F9"/>
    <w:rsid w:val="00CC44EC"/>
    <w:rsid w:val="00CD3723"/>
    <w:rsid w:val="00D04D9A"/>
    <w:rsid w:val="00D074DF"/>
    <w:rsid w:val="00D17A71"/>
    <w:rsid w:val="00D55B37"/>
    <w:rsid w:val="00D62188"/>
    <w:rsid w:val="00D735B8"/>
    <w:rsid w:val="00D93C67"/>
    <w:rsid w:val="00D96A1F"/>
    <w:rsid w:val="00E7288E"/>
    <w:rsid w:val="00E95503"/>
    <w:rsid w:val="00EB1705"/>
    <w:rsid w:val="00EB424E"/>
    <w:rsid w:val="00EE2C9C"/>
    <w:rsid w:val="00F43DEE"/>
    <w:rsid w:val="00FB1E43"/>
    <w:rsid w:val="00FD4367"/>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C51D709"/>
  <w15:docId w15:val="{18C83878-77AB-40AF-9C30-0AD7C9F4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E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2024-03-19T20:51:00Z</dcterms:created>
  <dcterms:modified xsi:type="dcterms:W3CDTF">2024-04-19T14:15:00Z</dcterms:modified>
</cp:coreProperties>
</file>