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E102" w14:textId="77777777" w:rsidR="004B2C1B" w:rsidRDefault="004B2C1B" w:rsidP="00717A0A">
      <w:pPr>
        <w:widowControl w:val="0"/>
        <w:autoSpaceDE w:val="0"/>
        <w:autoSpaceDN w:val="0"/>
        <w:adjustRightInd w:val="0"/>
        <w:jc w:val="center"/>
      </w:pPr>
      <w:r>
        <w:t>SUBPART A:  OPTOMETRY</w:t>
      </w:r>
    </w:p>
    <w:p w14:paraId="10FCF33B" w14:textId="77777777" w:rsidR="004B2C1B" w:rsidRDefault="004B2C1B" w:rsidP="00481DC7">
      <w:pPr>
        <w:widowControl w:val="0"/>
        <w:autoSpaceDE w:val="0"/>
        <w:autoSpaceDN w:val="0"/>
        <w:adjustRightInd w:val="0"/>
      </w:pPr>
    </w:p>
    <w:p w14:paraId="530BC851" w14:textId="77777777" w:rsidR="004B2C1B" w:rsidRDefault="004B2C1B" w:rsidP="00717A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10B9E0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1320.20</w:t>
      </w:r>
      <w:r>
        <w:tab/>
        <w:t xml:space="preserve">Approved Programs of Optometry </w:t>
      </w:r>
    </w:p>
    <w:p w14:paraId="4AB76FCF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1320.30</w:t>
      </w:r>
      <w:r>
        <w:tab/>
        <w:t xml:space="preserve">Application for Licensure </w:t>
      </w:r>
    </w:p>
    <w:p w14:paraId="7A494332" w14:textId="77777777" w:rsidR="004B2C1B" w:rsidRDefault="00AC4A9E" w:rsidP="00481DC7">
      <w:pPr>
        <w:widowControl w:val="0"/>
        <w:autoSpaceDE w:val="0"/>
        <w:autoSpaceDN w:val="0"/>
        <w:adjustRightInd w:val="0"/>
        <w:ind w:left="1440" w:hanging="1440"/>
      </w:pPr>
      <w:r w:rsidRPr="00AC4A9E">
        <w:t>1320.35</w:t>
      </w:r>
      <w:r w:rsidR="004B2C1B" w:rsidRPr="00AC4A9E">
        <w:tab/>
      </w:r>
      <w:r w:rsidRPr="00AC4A9E">
        <w:t>Application for a Limited Residency License</w:t>
      </w:r>
      <w:r w:rsidR="004279E3">
        <w:t xml:space="preserve"> (Repealed)</w:t>
      </w:r>
    </w:p>
    <w:p w14:paraId="67A3BDB0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1320.40</w:t>
      </w:r>
      <w:r>
        <w:tab/>
        <w:t xml:space="preserve">Examinations </w:t>
      </w:r>
    </w:p>
    <w:p w14:paraId="0FB0F1C4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1320.45</w:t>
      </w:r>
      <w:r>
        <w:tab/>
        <w:t xml:space="preserve">Fees (Emergency Expired) </w:t>
      </w:r>
    </w:p>
    <w:p w14:paraId="1237A41A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1320.50</w:t>
      </w:r>
      <w:r>
        <w:tab/>
        <w:t xml:space="preserve">Endorsement </w:t>
      </w:r>
    </w:p>
    <w:p w14:paraId="7B9F4040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1320.55</w:t>
      </w:r>
      <w:r>
        <w:tab/>
        <w:t xml:space="preserve">Renewals (Renumbered) </w:t>
      </w:r>
    </w:p>
    <w:p w14:paraId="2770CA0B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1320.60</w:t>
      </w:r>
      <w:r>
        <w:tab/>
        <w:t xml:space="preserve">Inactive Status </w:t>
      </w:r>
    </w:p>
    <w:p w14:paraId="2D03C5F7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1320.70</w:t>
      </w:r>
      <w:r>
        <w:tab/>
        <w:t xml:space="preserve">Restoration </w:t>
      </w:r>
    </w:p>
    <w:p w14:paraId="04CE5087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1320.80</w:t>
      </w:r>
      <w:r>
        <w:tab/>
        <w:t xml:space="preserve">Continuing Education </w:t>
      </w:r>
    </w:p>
    <w:p w14:paraId="79F3FC91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1320.90</w:t>
      </w:r>
      <w:r>
        <w:tab/>
        <w:t xml:space="preserve">Minimum Eye Examination </w:t>
      </w:r>
    </w:p>
    <w:p w14:paraId="202D495A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1320.95</w:t>
      </w:r>
      <w:r>
        <w:tab/>
        <w:t xml:space="preserve">Minimum Equipment List </w:t>
      </w:r>
    </w:p>
    <w:p w14:paraId="0463D325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1320.100</w:t>
      </w:r>
      <w:r>
        <w:tab/>
        <w:t xml:space="preserve">Practice of Optometry </w:t>
      </w:r>
    </w:p>
    <w:p w14:paraId="04A7F6EE" w14:textId="77777777" w:rsidR="00E47205" w:rsidRDefault="00E47205" w:rsidP="00481DC7">
      <w:pPr>
        <w:widowControl w:val="0"/>
        <w:autoSpaceDE w:val="0"/>
        <w:autoSpaceDN w:val="0"/>
        <w:adjustRightInd w:val="0"/>
        <w:ind w:left="1440" w:hanging="1440"/>
      </w:pPr>
      <w:r>
        <w:t>1320.105</w:t>
      </w:r>
      <w:r>
        <w:tab/>
        <w:t>Recordkeeping</w:t>
      </w:r>
    </w:p>
    <w:p w14:paraId="3AB8BCB0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1320.110</w:t>
      </w:r>
      <w:r>
        <w:tab/>
        <w:t xml:space="preserve">Advertising </w:t>
      </w:r>
    </w:p>
    <w:p w14:paraId="5C2B7691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1320.120</w:t>
      </w:r>
      <w:r>
        <w:tab/>
        <w:t xml:space="preserve">Granting Variances (Renumbered) </w:t>
      </w:r>
    </w:p>
    <w:p w14:paraId="0A706F39" w14:textId="77777777" w:rsidR="004B2C1B" w:rsidRDefault="004B2C1B" w:rsidP="00717A0A">
      <w:pPr>
        <w:widowControl w:val="0"/>
        <w:autoSpaceDE w:val="0"/>
        <w:autoSpaceDN w:val="0"/>
        <w:adjustRightInd w:val="0"/>
      </w:pPr>
    </w:p>
    <w:p w14:paraId="16678951" w14:textId="77777777" w:rsidR="004B2C1B" w:rsidRDefault="004B2C1B" w:rsidP="00717A0A">
      <w:pPr>
        <w:widowControl w:val="0"/>
        <w:autoSpaceDE w:val="0"/>
        <w:autoSpaceDN w:val="0"/>
        <w:adjustRightInd w:val="0"/>
        <w:jc w:val="center"/>
      </w:pPr>
      <w:r>
        <w:t>SUBPART B:  DIAGNOSTIC TOPICAL OCULAR PHARMACEUTICALS</w:t>
      </w:r>
    </w:p>
    <w:p w14:paraId="1D0BB754" w14:textId="77777777" w:rsidR="004B2C1B" w:rsidRDefault="004B2C1B" w:rsidP="00481DC7">
      <w:pPr>
        <w:widowControl w:val="0"/>
        <w:autoSpaceDE w:val="0"/>
        <w:autoSpaceDN w:val="0"/>
        <w:adjustRightInd w:val="0"/>
      </w:pPr>
    </w:p>
    <w:p w14:paraId="6584CF41" w14:textId="77777777" w:rsidR="004B2C1B" w:rsidRDefault="004B2C1B" w:rsidP="00717A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0FE43B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1320.200</w:t>
      </w:r>
      <w:r>
        <w:tab/>
        <w:t xml:space="preserve">Standards </w:t>
      </w:r>
      <w:r w:rsidR="001C406C">
        <w:t>(Repealed)</w:t>
      </w:r>
    </w:p>
    <w:p w14:paraId="03B36954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1320.210</w:t>
      </w:r>
      <w:r>
        <w:tab/>
        <w:t xml:space="preserve">Application for Diagnostic Certification </w:t>
      </w:r>
      <w:r w:rsidR="001C406C">
        <w:t>(Repealed)</w:t>
      </w:r>
    </w:p>
    <w:p w14:paraId="14DC7058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1320.220</w:t>
      </w:r>
      <w:r>
        <w:tab/>
        <w:t xml:space="preserve">Approved Diagnostic Topical Ocular Pharmacological Training </w:t>
      </w:r>
      <w:r w:rsidR="001C406C">
        <w:t>(Repealed)</w:t>
      </w:r>
    </w:p>
    <w:p w14:paraId="67CE959E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1320.230</w:t>
      </w:r>
      <w:r>
        <w:tab/>
        <w:t xml:space="preserve">Approved Diagnostic Topical Ocular Pharmaceutical Agents Pursuant to Section 15.1 of the Act </w:t>
      </w:r>
      <w:r w:rsidR="001C406C">
        <w:t>(Repealed)</w:t>
      </w:r>
    </w:p>
    <w:p w14:paraId="7B4EAA55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1320.240</w:t>
      </w:r>
      <w:r>
        <w:tab/>
        <w:t xml:space="preserve">Restoration of Diagnostic Certification </w:t>
      </w:r>
      <w:r w:rsidR="001C406C">
        <w:t>(Repealed)</w:t>
      </w:r>
    </w:p>
    <w:p w14:paraId="13E97A37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1320.250</w:t>
      </w:r>
      <w:r>
        <w:tab/>
        <w:t xml:space="preserve">Endorsement of Diagnostic Certification </w:t>
      </w:r>
      <w:r w:rsidR="001C406C">
        <w:t>(Repealed)</w:t>
      </w:r>
    </w:p>
    <w:p w14:paraId="7F0242DA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1320.260</w:t>
      </w:r>
      <w:r>
        <w:tab/>
        <w:t xml:space="preserve">Renewal of Certification (Repealed) </w:t>
      </w:r>
    </w:p>
    <w:p w14:paraId="14CBB237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1320.270</w:t>
      </w:r>
      <w:r>
        <w:tab/>
        <w:t xml:space="preserve">Display of Certification (Repealed) </w:t>
      </w:r>
    </w:p>
    <w:p w14:paraId="658095C2" w14:textId="77777777" w:rsidR="004B2C1B" w:rsidRDefault="004B2C1B" w:rsidP="00717A0A">
      <w:pPr>
        <w:widowControl w:val="0"/>
        <w:autoSpaceDE w:val="0"/>
        <w:autoSpaceDN w:val="0"/>
        <w:adjustRightInd w:val="0"/>
      </w:pPr>
    </w:p>
    <w:p w14:paraId="10FE3302" w14:textId="77777777" w:rsidR="001C406C" w:rsidRDefault="004B2C1B" w:rsidP="00717A0A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1C406C">
        <w:t xml:space="preserve">DIAGNOSTIC AND </w:t>
      </w:r>
      <w:r>
        <w:t>THERA</w:t>
      </w:r>
      <w:r w:rsidR="001C406C">
        <w:t>PEUTIC OCULAR</w:t>
      </w:r>
    </w:p>
    <w:p w14:paraId="02F78D0D" w14:textId="77777777" w:rsidR="004B2C1B" w:rsidRDefault="004B2C1B" w:rsidP="00717A0A">
      <w:pPr>
        <w:widowControl w:val="0"/>
        <w:autoSpaceDE w:val="0"/>
        <w:autoSpaceDN w:val="0"/>
        <w:adjustRightInd w:val="0"/>
        <w:jc w:val="center"/>
      </w:pPr>
      <w:r>
        <w:t>PHARMACEUTICAL AGENTS</w:t>
      </w:r>
    </w:p>
    <w:p w14:paraId="6DEADD79" w14:textId="77777777" w:rsidR="004B2C1B" w:rsidRDefault="004B2C1B" w:rsidP="00481DC7">
      <w:pPr>
        <w:widowControl w:val="0"/>
        <w:autoSpaceDE w:val="0"/>
        <w:autoSpaceDN w:val="0"/>
        <w:adjustRightInd w:val="0"/>
      </w:pPr>
    </w:p>
    <w:p w14:paraId="663F5C2D" w14:textId="77777777" w:rsidR="004B2C1B" w:rsidRDefault="004B2C1B" w:rsidP="00717A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7C00670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1320.300</w:t>
      </w:r>
      <w:r>
        <w:tab/>
        <w:t xml:space="preserve">Definitions and Standards </w:t>
      </w:r>
    </w:p>
    <w:p w14:paraId="0CC3B33C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1320.310</w:t>
      </w:r>
      <w:r>
        <w:tab/>
        <w:t xml:space="preserve">Application for Therapeutic Certification </w:t>
      </w:r>
      <w:r w:rsidR="001C406C">
        <w:t>(Repealed)</w:t>
      </w:r>
    </w:p>
    <w:p w14:paraId="4ABFAF48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1320.315</w:t>
      </w:r>
      <w:r>
        <w:tab/>
        <w:t xml:space="preserve">Controlled Substance License Requirement </w:t>
      </w:r>
    </w:p>
    <w:p w14:paraId="36B4369F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1320.320</w:t>
      </w:r>
      <w:r>
        <w:tab/>
        <w:t xml:space="preserve">Approved Therapeutic Ocular Training </w:t>
      </w:r>
      <w:r w:rsidR="001C406C">
        <w:t>(Repealed)</w:t>
      </w:r>
    </w:p>
    <w:p w14:paraId="3AA046F5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1320.330</w:t>
      </w:r>
      <w:r>
        <w:tab/>
        <w:t xml:space="preserve">Approved Therapeutic Ocular Pharmaceutical Agents Pursuant to Section 15.1 of the Act </w:t>
      </w:r>
    </w:p>
    <w:p w14:paraId="31CEECA3" w14:textId="77777777" w:rsidR="00071290" w:rsidRDefault="00071290" w:rsidP="00481DC7">
      <w:pPr>
        <w:widowControl w:val="0"/>
        <w:autoSpaceDE w:val="0"/>
        <w:autoSpaceDN w:val="0"/>
        <w:adjustRightInd w:val="0"/>
        <w:ind w:left="1440" w:hanging="1440"/>
      </w:pPr>
      <w:r>
        <w:t>1320.335</w:t>
      </w:r>
      <w:r>
        <w:tab/>
        <w:t>Oral Pharmaceutical Agents</w:t>
      </w:r>
    </w:p>
    <w:p w14:paraId="6A58F591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1320.340</w:t>
      </w:r>
      <w:r>
        <w:tab/>
        <w:t xml:space="preserve">Restoration of Therapeutic Certification </w:t>
      </w:r>
      <w:r w:rsidR="001C406C">
        <w:t>(Repealed)</w:t>
      </w:r>
    </w:p>
    <w:p w14:paraId="71D19909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1320.350</w:t>
      </w:r>
      <w:r>
        <w:tab/>
        <w:t xml:space="preserve">Endorsement of Therapeutic Certification </w:t>
      </w:r>
      <w:r w:rsidR="001C406C">
        <w:t>(Repealed)</w:t>
      </w:r>
    </w:p>
    <w:p w14:paraId="10E8D48D" w14:textId="77777777" w:rsidR="004B2C1B" w:rsidRDefault="004B2C1B" w:rsidP="00717A0A">
      <w:pPr>
        <w:widowControl w:val="0"/>
        <w:autoSpaceDE w:val="0"/>
        <w:autoSpaceDN w:val="0"/>
        <w:adjustRightInd w:val="0"/>
      </w:pPr>
    </w:p>
    <w:p w14:paraId="4F2ED673" w14:textId="77777777" w:rsidR="004B2C1B" w:rsidRDefault="004B2C1B" w:rsidP="00717A0A">
      <w:pPr>
        <w:widowControl w:val="0"/>
        <w:autoSpaceDE w:val="0"/>
        <w:autoSpaceDN w:val="0"/>
        <w:adjustRightInd w:val="0"/>
        <w:jc w:val="center"/>
      </w:pPr>
      <w:r>
        <w:t>SUBPART D:  GENERAL</w:t>
      </w:r>
    </w:p>
    <w:p w14:paraId="52E5E094" w14:textId="77777777" w:rsidR="004B2C1B" w:rsidRDefault="004B2C1B" w:rsidP="00481DC7">
      <w:pPr>
        <w:widowControl w:val="0"/>
        <w:autoSpaceDE w:val="0"/>
        <w:autoSpaceDN w:val="0"/>
        <w:adjustRightInd w:val="0"/>
      </w:pPr>
    </w:p>
    <w:p w14:paraId="57E56FB2" w14:textId="77777777" w:rsidR="004B2C1B" w:rsidRDefault="004B2C1B" w:rsidP="00717A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FAE904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1320.400</w:t>
      </w:r>
      <w:r>
        <w:tab/>
        <w:t xml:space="preserve">Fees </w:t>
      </w:r>
    </w:p>
    <w:p w14:paraId="0FCA00C5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1320.410</w:t>
      </w:r>
      <w:r>
        <w:tab/>
        <w:t xml:space="preserve">Ancillary Licenses </w:t>
      </w:r>
      <w:r w:rsidR="00E47205">
        <w:t>(Repealed)</w:t>
      </w:r>
    </w:p>
    <w:p w14:paraId="538C2F86" w14:textId="77777777" w:rsidR="00E47205" w:rsidRDefault="00E47205" w:rsidP="00481DC7">
      <w:pPr>
        <w:widowControl w:val="0"/>
        <w:autoSpaceDE w:val="0"/>
        <w:autoSpaceDN w:val="0"/>
        <w:adjustRightInd w:val="0"/>
        <w:ind w:left="1440" w:hanging="1440"/>
      </w:pPr>
      <w:r>
        <w:t>1320.411</w:t>
      </w:r>
      <w:r>
        <w:tab/>
        <w:t>Ancillary Registrations</w:t>
      </w:r>
    </w:p>
    <w:p w14:paraId="44081D18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1320.420</w:t>
      </w:r>
      <w:r>
        <w:tab/>
        <w:t xml:space="preserve">Renewals </w:t>
      </w:r>
    </w:p>
    <w:p w14:paraId="0650ED66" w14:textId="77777777" w:rsidR="004B2C1B" w:rsidRDefault="004B2C1B" w:rsidP="00481DC7">
      <w:pPr>
        <w:widowControl w:val="0"/>
        <w:autoSpaceDE w:val="0"/>
        <w:autoSpaceDN w:val="0"/>
        <w:adjustRightInd w:val="0"/>
        <w:ind w:left="1440" w:hanging="1440"/>
      </w:pPr>
      <w:r>
        <w:t>1320.430</w:t>
      </w:r>
      <w:r>
        <w:tab/>
        <w:t xml:space="preserve">Granting Variances </w:t>
      </w:r>
    </w:p>
    <w:sectPr w:rsidR="004B2C1B" w:rsidSect="00717A0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C1B"/>
    <w:rsid w:val="00071290"/>
    <w:rsid w:val="00191635"/>
    <w:rsid w:val="001C406C"/>
    <w:rsid w:val="004122F5"/>
    <w:rsid w:val="004279E3"/>
    <w:rsid w:val="00481DC7"/>
    <w:rsid w:val="00487AA0"/>
    <w:rsid w:val="004B2C1B"/>
    <w:rsid w:val="005C5BD1"/>
    <w:rsid w:val="00717A0A"/>
    <w:rsid w:val="007468AB"/>
    <w:rsid w:val="00752776"/>
    <w:rsid w:val="007D38E5"/>
    <w:rsid w:val="00A945AA"/>
    <w:rsid w:val="00AC4A9E"/>
    <w:rsid w:val="00D01797"/>
    <w:rsid w:val="00D67E71"/>
    <w:rsid w:val="00E47205"/>
    <w:rsid w:val="00EA3A57"/>
    <w:rsid w:val="00FA1486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D775D1"/>
  <w15:docId w15:val="{D813F5CF-DB33-4A4C-A96F-A0674E23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OPTOMETRY</vt:lpstr>
    </vt:vector>
  </TitlesOfParts>
  <Company>state of illinois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OPTOMETRY</dc:title>
  <dc:subject/>
  <dc:creator>MessingerRR</dc:creator>
  <cp:keywords/>
  <dc:description/>
  <cp:lastModifiedBy>Shipley, Melissa A.</cp:lastModifiedBy>
  <cp:revision>6</cp:revision>
  <dcterms:created xsi:type="dcterms:W3CDTF">2017-08-02T21:01:00Z</dcterms:created>
  <dcterms:modified xsi:type="dcterms:W3CDTF">2024-04-19T14:13:00Z</dcterms:modified>
</cp:coreProperties>
</file>