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DF" w:rsidRDefault="002311DF" w:rsidP="00231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1DF" w:rsidRDefault="002311DF" w:rsidP="002311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1310.10  Statutory Authority (Repealed)</w:t>
      </w:r>
      <w:r>
        <w:t xml:space="preserve"> </w:t>
      </w:r>
    </w:p>
    <w:p w:rsidR="002311DF" w:rsidRDefault="002311DF" w:rsidP="002311DF">
      <w:pPr>
        <w:widowControl w:val="0"/>
        <w:autoSpaceDE w:val="0"/>
        <w:autoSpaceDN w:val="0"/>
        <w:adjustRightInd w:val="0"/>
      </w:pPr>
    </w:p>
    <w:p w:rsidR="002311DF" w:rsidRDefault="005A5960" w:rsidP="002311DF">
      <w:pPr>
        <w:widowControl w:val="0"/>
        <w:autoSpaceDE w:val="0"/>
        <w:autoSpaceDN w:val="0"/>
        <w:adjustRightInd w:val="0"/>
        <w:ind w:left="1440" w:hanging="720"/>
      </w:pPr>
      <w:r>
        <w:t xml:space="preserve"> </w:t>
      </w:r>
      <w:r w:rsidR="002311DF">
        <w:t xml:space="preserve">(Source:  Repealed at 13 Ill. Reg. 15653, effective September 25, 1989) </w:t>
      </w:r>
    </w:p>
    <w:sectPr w:rsidR="002311DF" w:rsidSect="002311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1DF"/>
    <w:rsid w:val="002311DF"/>
    <w:rsid w:val="005A5960"/>
    <w:rsid w:val="005C3366"/>
    <w:rsid w:val="00650193"/>
    <w:rsid w:val="00D613C1"/>
    <w:rsid w:val="00F2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1310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1310</dc:title>
  <dc:subject/>
  <dc:creator>Illinois General Assembly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2012-06-21T21:56:00Z</dcterms:modified>
</cp:coreProperties>
</file>