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07" w:rsidRDefault="00EF2A07" w:rsidP="00935E56">
      <w:pPr>
        <w:widowControl w:val="0"/>
      </w:pPr>
    </w:p>
    <w:p w:rsidR="00EF2A07" w:rsidRPr="00E83EB8" w:rsidRDefault="00EF2A07" w:rsidP="00EF2A07">
      <w:pPr>
        <w:rPr>
          <w:b/>
        </w:rPr>
      </w:pPr>
      <w:r w:rsidRPr="00E83EB8">
        <w:rPr>
          <w:b/>
        </w:rPr>
        <w:t>Section 1300.250  LPN Scope of Practice</w:t>
      </w:r>
    </w:p>
    <w:p w:rsidR="00EF2A07" w:rsidRPr="00E83EB8" w:rsidRDefault="00EF2A07" w:rsidP="00EF2A07"/>
    <w:p w:rsidR="00EF2A07" w:rsidRPr="00E83EB8" w:rsidRDefault="00EF2A07" w:rsidP="00EF2A07">
      <w:r w:rsidRPr="00476E6F">
        <w:rPr>
          <w:i/>
        </w:rPr>
        <w:t xml:space="preserve">Practice as a licensed practical nurse means a scope of basic nursing practice, with or without compensation, as delegated by a registered professional nurse or an advanced practice </w:t>
      </w:r>
      <w:r w:rsidR="00E54BDE">
        <w:rPr>
          <w:i/>
        </w:rPr>
        <w:t xml:space="preserve">registered </w:t>
      </w:r>
      <w:r w:rsidRPr="00476E6F">
        <w:rPr>
          <w:i/>
        </w:rPr>
        <w:t>nurse or as directed by a physician assistant, physician, dentist</w:t>
      </w:r>
      <w:r w:rsidRPr="00E83EB8">
        <w:t xml:space="preserve"> </w:t>
      </w:r>
      <w:r w:rsidRPr="009E7CE7">
        <w:rPr>
          <w:i/>
        </w:rPr>
        <w:t xml:space="preserve">or </w:t>
      </w:r>
      <w:r w:rsidR="007053CB">
        <w:rPr>
          <w:i/>
        </w:rPr>
        <w:t>podiatric physician</w:t>
      </w:r>
      <w:r w:rsidRPr="009E7CE7">
        <w:rPr>
          <w:i/>
        </w:rPr>
        <w:t>,</w:t>
      </w:r>
      <w:r w:rsidRPr="00E83EB8">
        <w:t xml:space="preserve"> </w:t>
      </w:r>
      <w:r w:rsidRPr="00476E6F">
        <w:rPr>
          <w:i/>
        </w:rPr>
        <w:t>and includes</w:t>
      </w:r>
      <w:r w:rsidRPr="00E83EB8">
        <w:t xml:space="preserve"> all of the following and other activities requiring a like skill level for which the </w:t>
      </w:r>
      <w:r>
        <w:t>LPN</w:t>
      </w:r>
      <w:r w:rsidRPr="00E83EB8">
        <w:t xml:space="preserve"> is properly trained:</w:t>
      </w:r>
    </w:p>
    <w:p w:rsidR="00EF2A07" w:rsidRPr="00E83EB8" w:rsidRDefault="00EF2A07" w:rsidP="00EF2A07"/>
    <w:p w:rsidR="00EF2A07" w:rsidRPr="00E83EB8" w:rsidRDefault="00EF2A07" w:rsidP="00EF2A07">
      <w:pPr>
        <w:ind w:left="1440" w:hanging="720"/>
      </w:pPr>
      <w:r w:rsidRPr="00E83EB8">
        <w:t>a)</w:t>
      </w:r>
      <w:r w:rsidRPr="00E83EB8">
        <w:tab/>
      </w:r>
      <w:r w:rsidR="00403E39">
        <w:rPr>
          <w:i/>
          <w:iCs/>
        </w:rPr>
        <w:t xml:space="preserve">Conducting a focused nursing assessment and contributing to the ongoing comprehensive nursing assessment of the patient performed by the </w:t>
      </w:r>
      <w:r w:rsidR="004A14BF">
        <w:rPr>
          <w:i/>
          <w:iCs/>
        </w:rPr>
        <w:t>RN</w:t>
      </w:r>
      <w:r w:rsidRPr="00476E6F">
        <w:rPr>
          <w:i/>
        </w:rPr>
        <w:t>.</w:t>
      </w:r>
    </w:p>
    <w:p w:rsidR="00EF2A07" w:rsidRPr="00E83EB8" w:rsidRDefault="00EF2A07" w:rsidP="00EF2A07"/>
    <w:p w:rsidR="00EF2A07" w:rsidRPr="00E83EB8" w:rsidRDefault="00EF2A07" w:rsidP="00EF2A07">
      <w:pPr>
        <w:ind w:left="1440" w:hanging="720"/>
      </w:pPr>
      <w:r w:rsidRPr="00E83EB8">
        <w:t>b)</w:t>
      </w:r>
      <w:r w:rsidRPr="00E83EB8">
        <w:tab/>
      </w:r>
      <w:r w:rsidRPr="00476E6F">
        <w:rPr>
          <w:i/>
        </w:rPr>
        <w:t xml:space="preserve">Collaborating in the development and modification of the </w:t>
      </w:r>
      <w:r w:rsidR="004A14BF">
        <w:rPr>
          <w:i/>
        </w:rPr>
        <w:t>RN's or APRN's</w:t>
      </w:r>
      <w:r w:rsidRPr="00476E6F">
        <w:rPr>
          <w:i/>
        </w:rPr>
        <w:t xml:space="preserve"> comprehensive nursing plan of care for all types of patients.</w:t>
      </w:r>
    </w:p>
    <w:p w:rsidR="00EF2A07" w:rsidRPr="00E83EB8" w:rsidRDefault="00EF2A07" w:rsidP="00EF2A07"/>
    <w:p w:rsidR="00EF2A07" w:rsidRPr="00E83EB8" w:rsidRDefault="00EF2A07" w:rsidP="00EF2A07">
      <w:pPr>
        <w:ind w:firstLine="720"/>
      </w:pPr>
      <w:r w:rsidRPr="00E83EB8">
        <w:t>c)</w:t>
      </w:r>
      <w:r w:rsidRPr="00E83EB8">
        <w:tab/>
      </w:r>
      <w:r w:rsidRPr="00476E6F">
        <w:rPr>
          <w:i/>
        </w:rPr>
        <w:t>Implementing aspects of the plan of care.</w:t>
      </w:r>
    </w:p>
    <w:p w:rsidR="00EF2A07" w:rsidRPr="00E83EB8" w:rsidRDefault="00EF2A07" w:rsidP="00EF2A07"/>
    <w:p w:rsidR="00EF2A07" w:rsidRPr="00E83EB8" w:rsidRDefault="00EF2A07" w:rsidP="00EF2A07">
      <w:pPr>
        <w:ind w:left="1440" w:hanging="720"/>
      </w:pPr>
      <w:r w:rsidRPr="00E83EB8">
        <w:t>d)</w:t>
      </w:r>
      <w:r w:rsidRPr="00E83EB8">
        <w:tab/>
      </w:r>
      <w:r w:rsidRPr="00476E6F">
        <w:rPr>
          <w:i/>
        </w:rPr>
        <w:t>Participating in health teaching and counseling to promote, attain, and maintain the optimum health level of patients.</w:t>
      </w:r>
    </w:p>
    <w:p w:rsidR="00EF2A07" w:rsidRPr="00E83EB8" w:rsidRDefault="00EF2A07" w:rsidP="00EF2A07"/>
    <w:p w:rsidR="00EF2A07" w:rsidRPr="00E83EB8" w:rsidRDefault="00EF2A07" w:rsidP="00EF2A07">
      <w:pPr>
        <w:ind w:left="1440" w:hanging="720"/>
      </w:pPr>
      <w:r w:rsidRPr="00E83EB8">
        <w:t>e)</w:t>
      </w:r>
      <w:r w:rsidRPr="00E83EB8">
        <w:tab/>
      </w:r>
      <w:r w:rsidRPr="00476E6F">
        <w:rPr>
          <w:i/>
        </w:rPr>
        <w:t>Serving as an advocate for the patient by communicating and collaborating with other health service personnel.</w:t>
      </w:r>
    </w:p>
    <w:p w:rsidR="00EF2A07" w:rsidRPr="00E83EB8" w:rsidRDefault="00EF2A07" w:rsidP="00EF2A07"/>
    <w:p w:rsidR="00EF2A07" w:rsidRPr="00E83EB8" w:rsidRDefault="00EF2A07" w:rsidP="00EF2A07">
      <w:pPr>
        <w:ind w:firstLine="720"/>
      </w:pPr>
      <w:r w:rsidRPr="00E83EB8">
        <w:t>f)</w:t>
      </w:r>
      <w:r w:rsidRPr="00E83EB8">
        <w:tab/>
      </w:r>
      <w:r w:rsidRPr="00476E6F">
        <w:rPr>
          <w:i/>
        </w:rPr>
        <w:t>Participating in the evaluation of patient responses to interventions.</w:t>
      </w:r>
    </w:p>
    <w:p w:rsidR="00EF2A07" w:rsidRPr="00E83EB8" w:rsidRDefault="00EF2A07" w:rsidP="00EF2A07"/>
    <w:p w:rsidR="00EF2A07" w:rsidRPr="00E83EB8" w:rsidRDefault="00EF2A07" w:rsidP="00EF2A07">
      <w:pPr>
        <w:ind w:left="1440" w:hanging="720"/>
      </w:pPr>
      <w:r w:rsidRPr="00E83EB8">
        <w:t>g)</w:t>
      </w:r>
      <w:r w:rsidRPr="00E83EB8">
        <w:tab/>
      </w:r>
      <w:r w:rsidRPr="00476E6F">
        <w:rPr>
          <w:i/>
        </w:rPr>
        <w:t>Communicating and collaborating with other health care professionals.</w:t>
      </w:r>
    </w:p>
    <w:p w:rsidR="00EF2A07" w:rsidRPr="00E83EB8" w:rsidRDefault="00EF2A07" w:rsidP="00EF2A07"/>
    <w:p w:rsidR="00EF2A07" w:rsidRPr="00E83EB8" w:rsidRDefault="00EF2A07" w:rsidP="00EF2A07">
      <w:pPr>
        <w:ind w:left="1440" w:hanging="720"/>
      </w:pPr>
      <w:r w:rsidRPr="00E83EB8">
        <w:t>h)</w:t>
      </w:r>
      <w:r w:rsidRPr="00E83EB8">
        <w:tab/>
      </w:r>
      <w:r w:rsidRPr="00476E6F">
        <w:rPr>
          <w:i/>
        </w:rPr>
        <w:t>Providing input into the development of policies and procedures to support patient safety.</w:t>
      </w:r>
      <w:r w:rsidRPr="00E83EB8">
        <w:t xml:space="preserve"> </w:t>
      </w:r>
      <w:r>
        <w:t>(Section 55-30 of the Act)</w:t>
      </w:r>
    </w:p>
    <w:p w:rsidR="000174EB" w:rsidRDefault="000174EB" w:rsidP="00093935"/>
    <w:p w:rsidR="00EF2A07" w:rsidRPr="00093935" w:rsidRDefault="00403E39" w:rsidP="00EB4BB1">
      <w:pPr>
        <w:ind w:firstLine="720"/>
      </w:pPr>
      <w:r>
        <w:t>(Source:  Amended at 4</w:t>
      </w:r>
      <w:r w:rsidR="001203E7">
        <w:t>5</w:t>
      </w:r>
      <w:r>
        <w:t xml:space="preserve"> Ill. Reg. </w:t>
      </w:r>
      <w:r w:rsidR="00AC3569">
        <w:t>228</w:t>
      </w:r>
      <w:r>
        <w:t xml:space="preserve">, effective </w:t>
      </w:r>
      <w:bookmarkStart w:id="0" w:name="_GoBack"/>
      <w:r w:rsidR="00AC3569">
        <w:t>January 4, 2021</w:t>
      </w:r>
      <w:bookmarkEnd w:id="0"/>
      <w:r>
        <w:t>)</w:t>
      </w:r>
    </w:p>
    <w:sectPr w:rsidR="00EF2A07" w:rsidRPr="000939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26" w:rsidRDefault="00063526">
      <w:r>
        <w:separator/>
      </w:r>
    </w:p>
  </w:endnote>
  <w:endnote w:type="continuationSeparator" w:id="0">
    <w:p w:rsidR="00063526" w:rsidRDefault="0006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26" w:rsidRDefault="00063526">
      <w:r>
        <w:separator/>
      </w:r>
    </w:p>
  </w:footnote>
  <w:footnote w:type="continuationSeparator" w:id="0">
    <w:p w:rsidR="00063526" w:rsidRDefault="0006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52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3E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5CC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79B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E39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4B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3C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323"/>
    <w:rsid w:val="008858C6"/>
    <w:rsid w:val="00886FB6"/>
    <w:rsid w:val="008923A8"/>
    <w:rsid w:val="00897EA5"/>
    <w:rsid w:val="008A163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E5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569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BDE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BB1"/>
    <w:rsid w:val="00EC3846"/>
    <w:rsid w:val="00EC6C31"/>
    <w:rsid w:val="00ED0167"/>
    <w:rsid w:val="00ED1405"/>
    <w:rsid w:val="00ED1EED"/>
    <w:rsid w:val="00EE2300"/>
    <w:rsid w:val="00EF1651"/>
    <w:rsid w:val="00EF2A07"/>
    <w:rsid w:val="00EF32D9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1A457-C526-4B94-AD14-8D4E474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