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87" w:rsidRDefault="00653C87" w:rsidP="00653C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C87" w:rsidRDefault="00653C87" w:rsidP="00653C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1295.30  Examination</w:t>
      </w:r>
      <w:r>
        <w:t xml:space="preserve"> </w:t>
      </w:r>
    </w:p>
    <w:p w:rsidR="00653C87" w:rsidRDefault="00653C87" w:rsidP="00653C87">
      <w:pPr>
        <w:widowControl w:val="0"/>
        <w:autoSpaceDE w:val="0"/>
        <w:autoSpaceDN w:val="0"/>
        <w:adjustRightInd w:val="0"/>
      </w:pPr>
    </w:p>
    <w:p w:rsidR="00653C87" w:rsidRDefault="00653C87" w:rsidP="00653C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examination for licensed </w:t>
      </w:r>
      <w:proofErr w:type="spellStart"/>
      <w:r>
        <w:t>naprapaths</w:t>
      </w:r>
      <w:proofErr w:type="spellEnd"/>
      <w:r>
        <w:t xml:space="preserve"> shall be the Illinois Written Clinical Competency Examination. </w:t>
      </w:r>
    </w:p>
    <w:p w:rsidR="009C36C6" w:rsidRDefault="009C36C6" w:rsidP="00653C87">
      <w:pPr>
        <w:widowControl w:val="0"/>
        <w:autoSpaceDE w:val="0"/>
        <w:autoSpaceDN w:val="0"/>
        <w:adjustRightInd w:val="0"/>
        <w:ind w:left="1440" w:hanging="720"/>
      </w:pPr>
    </w:p>
    <w:p w:rsidR="00653C87" w:rsidRDefault="00653C87" w:rsidP="00653C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Grades shall be reported as pass or fail. </w:t>
      </w:r>
    </w:p>
    <w:p w:rsidR="009C36C6" w:rsidRDefault="009C36C6" w:rsidP="00653C87">
      <w:pPr>
        <w:widowControl w:val="0"/>
        <w:autoSpaceDE w:val="0"/>
        <w:autoSpaceDN w:val="0"/>
        <w:adjustRightInd w:val="0"/>
        <w:ind w:left="1440" w:hanging="720"/>
      </w:pPr>
    </w:p>
    <w:p w:rsidR="00653C87" w:rsidRDefault="00653C87" w:rsidP="00653C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an applicant neglects, fails or refuses to take an examination within 3 years after filing an application, the application shall be denied. </w:t>
      </w:r>
    </w:p>
    <w:p w:rsidR="009C36C6" w:rsidRDefault="009C36C6" w:rsidP="00653C87">
      <w:pPr>
        <w:widowControl w:val="0"/>
        <w:autoSpaceDE w:val="0"/>
        <w:autoSpaceDN w:val="0"/>
        <w:adjustRightInd w:val="0"/>
        <w:ind w:left="1440" w:hanging="720"/>
      </w:pPr>
    </w:p>
    <w:p w:rsidR="00653C87" w:rsidRDefault="00653C87" w:rsidP="00653C8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applicant who has been unsuccessful in 3 examinations conducted in this State or any other jurisdiction shall be deemed ineligible for further examination until he/she submits certification of education, on forms supplied by the Department, to the Committee,  subsequent to the third failure, that the applicant has successfully completed: </w:t>
      </w:r>
    </w:p>
    <w:p w:rsidR="009C36C6" w:rsidRDefault="009C36C6" w:rsidP="00653C87">
      <w:pPr>
        <w:widowControl w:val="0"/>
        <w:autoSpaceDE w:val="0"/>
        <w:autoSpaceDN w:val="0"/>
        <w:adjustRightInd w:val="0"/>
        <w:ind w:left="2160" w:hanging="720"/>
      </w:pPr>
    </w:p>
    <w:p w:rsidR="00653C87" w:rsidRDefault="00653C87" w:rsidP="00653C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course of clinical education of not less than 3 months on a full-time basis under the direct, on site, personal supervision of a licensed </w:t>
      </w:r>
      <w:proofErr w:type="spellStart"/>
      <w:r>
        <w:t>naprapath</w:t>
      </w:r>
      <w:proofErr w:type="spellEnd"/>
      <w:r>
        <w:t xml:space="preserve"> in conjunction with an approved program of </w:t>
      </w:r>
      <w:proofErr w:type="spellStart"/>
      <w:r>
        <w:t>naprapathy</w:t>
      </w:r>
      <w:proofErr w:type="spellEnd"/>
      <w:r>
        <w:t xml:space="preserve">; or </w:t>
      </w:r>
    </w:p>
    <w:p w:rsidR="009C36C6" w:rsidRDefault="009C36C6" w:rsidP="00653C87">
      <w:pPr>
        <w:widowControl w:val="0"/>
        <w:autoSpaceDE w:val="0"/>
        <w:autoSpaceDN w:val="0"/>
        <w:adjustRightInd w:val="0"/>
        <w:ind w:left="2160" w:hanging="720"/>
      </w:pPr>
    </w:p>
    <w:p w:rsidR="00653C87" w:rsidRDefault="00653C87" w:rsidP="00653C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course of study of not less than 48 classroom hours in an approved program of </w:t>
      </w:r>
      <w:proofErr w:type="spellStart"/>
      <w:r>
        <w:t>naprapathy</w:t>
      </w:r>
      <w:proofErr w:type="spellEnd"/>
      <w:r>
        <w:t xml:space="preserve">; or </w:t>
      </w:r>
    </w:p>
    <w:p w:rsidR="009C36C6" w:rsidRDefault="009C36C6" w:rsidP="00653C87">
      <w:pPr>
        <w:widowControl w:val="0"/>
        <w:autoSpaceDE w:val="0"/>
        <w:autoSpaceDN w:val="0"/>
        <w:adjustRightInd w:val="0"/>
        <w:ind w:left="2160" w:hanging="720"/>
      </w:pPr>
    </w:p>
    <w:p w:rsidR="00653C87" w:rsidRDefault="00653C87" w:rsidP="00653C8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 less than 3 months of full-time, not for pay, on site training, supervised by a licensed </w:t>
      </w:r>
      <w:proofErr w:type="spellStart"/>
      <w:r>
        <w:t>naprapath</w:t>
      </w:r>
      <w:proofErr w:type="spellEnd"/>
      <w:r>
        <w:t xml:space="preserve"> in a clinical setting in Illinois. An affidavit signed by the supervisor shall be submitted to the Department to verify training. </w:t>
      </w:r>
    </w:p>
    <w:p w:rsidR="009C36C6" w:rsidRDefault="009C36C6" w:rsidP="00653C87">
      <w:pPr>
        <w:widowControl w:val="0"/>
        <w:autoSpaceDE w:val="0"/>
        <w:autoSpaceDN w:val="0"/>
        <w:adjustRightInd w:val="0"/>
        <w:ind w:left="1440" w:hanging="720"/>
      </w:pPr>
    </w:p>
    <w:p w:rsidR="00653C87" w:rsidRDefault="00653C87" w:rsidP="00653C8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person licensed in Illinois as a </w:t>
      </w:r>
      <w:proofErr w:type="spellStart"/>
      <w:r>
        <w:t>naprapath</w:t>
      </w:r>
      <w:proofErr w:type="spellEnd"/>
      <w:r>
        <w:t xml:space="preserve"> shall not be admitted to the examination.  However, in no way shall this provision limit the Department's ability to require reexaminations for restoration or enforcement purposes. </w:t>
      </w:r>
    </w:p>
    <w:sectPr w:rsidR="00653C87" w:rsidSect="00653C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C87"/>
    <w:rsid w:val="00216AEC"/>
    <w:rsid w:val="002322C4"/>
    <w:rsid w:val="005C3366"/>
    <w:rsid w:val="00653C87"/>
    <w:rsid w:val="00942AD2"/>
    <w:rsid w:val="009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1295</vt:lpstr>
    </vt:vector>
  </TitlesOfParts>
  <Company>General Assembly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1295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