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545C" w:rsidRPr="00CE7CB7" w:rsidRDefault="00EE545C" w:rsidP="00EE545C">
      <w:pPr>
        <w:widowControl w:val="0"/>
        <w:overflowPunct/>
        <w:textAlignment w:val="auto"/>
        <w:rPr>
          <w:sz w:val="24"/>
          <w:szCs w:val="24"/>
        </w:rPr>
      </w:pPr>
    </w:p>
    <w:p w:rsidR="00EE545C" w:rsidRPr="00CE7CB7" w:rsidRDefault="00EE545C" w:rsidP="00EE545C">
      <w:pPr>
        <w:widowControl w:val="0"/>
        <w:overflowPunct/>
        <w:textAlignment w:val="auto"/>
        <w:rPr>
          <w:sz w:val="24"/>
          <w:szCs w:val="24"/>
        </w:rPr>
      </w:pPr>
      <w:r w:rsidRPr="00CE7CB7">
        <w:rPr>
          <w:b/>
          <w:sz w:val="24"/>
          <w:szCs w:val="24"/>
        </w:rPr>
        <w:t>Section 1290.465  Zoning Rules Related to Dispensary</w:t>
      </w:r>
    </w:p>
    <w:p w:rsidR="00EE545C" w:rsidRPr="00CE7CB7" w:rsidRDefault="00EE545C" w:rsidP="00EE545C">
      <w:pPr>
        <w:widowControl w:val="0"/>
        <w:overflowPunct/>
        <w:textAlignment w:val="auto"/>
        <w:rPr>
          <w:sz w:val="24"/>
          <w:szCs w:val="24"/>
        </w:rPr>
      </w:pPr>
    </w:p>
    <w:p w:rsidR="00EE545C" w:rsidRPr="00CE7CB7" w:rsidRDefault="00EE545C" w:rsidP="00EE545C">
      <w:pPr>
        <w:widowControl w:val="0"/>
        <w:overflowPunct/>
        <w:textAlignment w:val="auto"/>
        <w:rPr>
          <w:sz w:val="24"/>
          <w:szCs w:val="24"/>
        </w:rPr>
      </w:pPr>
      <w:r w:rsidRPr="00CE7CB7">
        <w:rPr>
          <w:sz w:val="24"/>
          <w:szCs w:val="24"/>
        </w:rPr>
        <w:t xml:space="preserve">No local municipality or jurisdiction shall impose zoning ordinances, special use permits, conditions or requirements that conflict with the Act or this Part, that concern or address issues or subject matters that are within the regulatory jurisdiction of the Division, or that would otherwise place unreasonable restrictions on the location of dispensaries contrary to the mandate of the Act that dispensing </w:t>
      </w:r>
      <w:r w:rsidRPr="00CE7CB7">
        <w:rPr>
          <w:i/>
          <w:sz w:val="24"/>
          <w:szCs w:val="24"/>
        </w:rPr>
        <w:t xml:space="preserve">organizations shall be geographically dispersed throughout the State to allow all registered qualified patients reasonable proximity and access to a dispensing organization. </w:t>
      </w:r>
      <w:r w:rsidRPr="00CE7CB7">
        <w:rPr>
          <w:sz w:val="24"/>
          <w:szCs w:val="24"/>
        </w:rPr>
        <w:t>(Section 115(a) of the Act.)</w:t>
      </w:r>
      <w:bookmarkStart w:id="0" w:name="_GoBack"/>
      <w:bookmarkEnd w:id="0"/>
    </w:p>
    <w:sectPr w:rsidR="00EE545C" w:rsidRPr="00CE7CB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638E" w:rsidRDefault="0056638E">
      <w:r>
        <w:separator/>
      </w:r>
    </w:p>
  </w:endnote>
  <w:endnote w:type="continuationSeparator" w:id="0">
    <w:p w:rsidR="0056638E" w:rsidRDefault="00566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638E" w:rsidRDefault="0056638E">
      <w:r>
        <w:separator/>
      </w:r>
    </w:p>
  </w:footnote>
  <w:footnote w:type="continuationSeparator" w:id="0">
    <w:p w:rsidR="0056638E" w:rsidRDefault="005663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38E"/>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6638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0E2F"/>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E545C"/>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AD15FB9-31DB-4C36-8F4F-2E8521FAF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545C"/>
    <w:pPr>
      <w:overflowPunct w:val="0"/>
      <w:autoSpaceDE w:val="0"/>
      <w:autoSpaceDN w:val="0"/>
      <w:adjustRightInd w:val="0"/>
      <w:textAlignment w:val="baseline"/>
    </w:pPr>
  </w:style>
  <w:style w:type="paragraph" w:styleId="Heading1">
    <w:name w:val="heading 1"/>
    <w:basedOn w:val="Normal"/>
    <w:next w:val="Normal"/>
    <w:qFormat/>
    <w:pPr>
      <w:keepNext/>
      <w:overflowPunct/>
      <w:autoSpaceDE/>
      <w:autoSpaceDN/>
      <w:adjustRightInd/>
      <w:spacing w:before="240" w:after="60"/>
      <w:textAlignment w:val="auto"/>
      <w:outlineLvl w:val="0"/>
    </w:pPr>
    <w:rPr>
      <w:rFonts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overflowPunct/>
      <w:autoSpaceDE/>
      <w:autoSpaceDN/>
      <w:adjustRightInd/>
      <w:textAlignment w:val="auto"/>
    </w:pPr>
    <w:rPr>
      <w:sz w:val="24"/>
      <w:szCs w:val="24"/>
    </w:rPr>
  </w:style>
  <w:style w:type="paragraph" w:styleId="Footer">
    <w:name w:val="footer"/>
    <w:basedOn w:val="Normal"/>
    <w:rsid w:val="00A600AA"/>
    <w:pPr>
      <w:tabs>
        <w:tab w:val="center" w:pos="4320"/>
        <w:tab w:val="right" w:pos="8640"/>
      </w:tabs>
      <w:overflowPunct/>
      <w:autoSpaceDE/>
      <w:autoSpaceDN/>
      <w:adjustRightInd/>
      <w:textAlignment w:val="auto"/>
    </w:pPr>
    <w:rPr>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overflowPunct/>
      <w:autoSpaceDE/>
      <w:autoSpaceDN/>
      <w:adjustRightInd/>
      <w:spacing w:after="120"/>
      <w:textAlignment w:val="auto"/>
    </w:pPr>
    <w:rPr>
      <w:sz w:val="24"/>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572</Characters>
  <Application>Microsoft Office Word</Application>
  <DocSecurity>0</DocSecurity>
  <Lines>4</Lines>
  <Paragraphs>1</Paragraphs>
  <ScaleCrop>false</ScaleCrop>
  <Company/>
  <LinksUpToDate>false</LinksUpToDate>
  <CharactersWithSpaces>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King, Melissa A.</cp:lastModifiedBy>
  <cp:revision>3</cp:revision>
  <dcterms:created xsi:type="dcterms:W3CDTF">2014-04-08T18:16:00Z</dcterms:created>
  <dcterms:modified xsi:type="dcterms:W3CDTF">2014-04-08T19:50:00Z</dcterms:modified>
</cp:coreProperties>
</file>