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665" w:rsidRDefault="00695665" w:rsidP="00074DBA">
      <w:pPr>
        <w:rPr>
          <w:b/>
        </w:rPr>
      </w:pPr>
    </w:p>
    <w:p w:rsidR="00074DBA" w:rsidRDefault="00074DBA" w:rsidP="00074DBA">
      <w:pPr>
        <w:rPr>
          <w:b/>
        </w:rPr>
      </w:pPr>
      <w:r>
        <w:rPr>
          <w:b/>
        </w:rPr>
        <w:t xml:space="preserve">Section 1290.80  Fees </w:t>
      </w:r>
    </w:p>
    <w:p w:rsidR="00074DBA" w:rsidRDefault="00074DBA" w:rsidP="00074DBA"/>
    <w:p w:rsidR="00074DBA" w:rsidRDefault="00074DBA" w:rsidP="00074DBA">
      <w:r>
        <w:t>The following non-refundable fees shall be paid to the Division.</w:t>
      </w:r>
    </w:p>
    <w:p w:rsidR="00074DBA" w:rsidRDefault="00074DBA" w:rsidP="00074DBA"/>
    <w:p w:rsidR="00074DBA" w:rsidRDefault="00074DBA" w:rsidP="00695665">
      <w:pPr>
        <w:ind w:firstLine="720"/>
      </w:pPr>
      <w:r>
        <w:t>a)</w:t>
      </w:r>
      <w:r>
        <w:tab/>
        <w:t>Application Fees:</w:t>
      </w:r>
    </w:p>
    <w:p w:rsidR="00074DBA" w:rsidRDefault="00074DBA" w:rsidP="00074DBA"/>
    <w:p w:rsidR="00074DBA" w:rsidRDefault="00074DBA" w:rsidP="00F01FA1">
      <w:pPr>
        <w:ind w:left="2160" w:hanging="720"/>
      </w:pPr>
      <w:r>
        <w:t>1)</w:t>
      </w:r>
      <w:r>
        <w:tab/>
        <w:t xml:space="preserve">The </w:t>
      </w:r>
      <w:r w:rsidR="00695665">
        <w:t>a</w:t>
      </w:r>
      <w:r>
        <w:t xml:space="preserve">uthorization application fee is $5,000.  One application fee is to be submitted with each application.  </w:t>
      </w:r>
    </w:p>
    <w:p w:rsidR="00074DBA" w:rsidRDefault="00074DBA" w:rsidP="00074DBA"/>
    <w:p w:rsidR="00074DBA" w:rsidRDefault="00074DBA" w:rsidP="00F01FA1">
      <w:pPr>
        <w:ind w:left="2160" w:hanging="720"/>
      </w:pPr>
      <w:r>
        <w:t>2)</w:t>
      </w:r>
      <w:r>
        <w:tab/>
        <w:t xml:space="preserve">The </w:t>
      </w:r>
      <w:r w:rsidR="00695665">
        <w:t>r</w:t>
      </w:r>
      <w:r>
        <w:t xml:space="preserve">egistration fee is $30,000. One </w:t>
      </w:r>
      <w:r w:rsidR="00695665">
        <w:t>r</w:t>
      </w:r>
      <w:r>
        <w:t xml:space="preserve">egistration fee is required for each </w:t>
      </w:r>
      <w:r w:rsidR="00695665">
        <w:t>r</w:t>
      </w:r>
      <w:r>
        <w:t xml:space="preserve">egistration.  </w:t>
      </w:r>
    </w:p>
    <w:p w:rsidR="00074DBA" w:rsidRDefault="00074DBA" w:rsidP="00074DBA"/>
    <w:p w:rsidR="00074DBA" w:rsidRDefault="00074DBA" w:rsidP="00F01FA1">
      <w:pPr>
        <w:ind w:left="2160" w:hanging="720"/>
      </w:pPr>
      <w:r>
        <w:t>3)</w:t>
      </w:r>
      <w:r>
        <w:tab/>
        <w:t xml:space="preserve">The application fee for a </w:t>
      </w:r>
      <w:r w:rsidR="00695665">
        <w:t>d</w:t>
      </w:r>
      <w:r>
        <w:t xml:space="preserve">ispensing </w:t>
      </w:r>
      <w:r w:rsidR="00695665">
        <w:t>o</w:t>
      </w:r>
      <w:r>
        <w:t>rganization agent is $100. This fee includes the agent identification card.</w:t>
      </w:r>
    </w:p>
    <w:p w:rsidR="00074DBA" w:rsidRDefault="00074DBA" w:rsidP="00074DBA"/>
    <w:p w:rsidR="00074DBA" w:rsidRDefault="00074DBA" w:rsidP="00F01FA1">
      <w:pPr>
        <w:ind w:left="2160" w:hanging="720"/>
      </w:pPr>
      <w:r>
        <w:t>4)</w:t>
      </w:r>
      <w:r>
        <w:tab/>
        <w:t xml:space="preserve">The fee for a request to change the Division approved location of a </w:t>
      </w:r>
      <w:r w:rsidR="00695665">
        <w:t>d</w:t>
      </w:r>
      <w:r>
        <w:t xml:space="preserve">ispensing </w:t>
      </w:r>
      <w:r w:rsidR="00695665">
        <w:t>o</w:t>
      </w:r>
      <w:r>
        <w:t>rganization within its assigned District is $5,000.</w:t>
      </w:r>
    </w:p>
    <w:p w:rsidR="00074DBA" w:rsidRDefault="00074DBA" w:rsidP="00074DBA"/>
    <w:p w:rsidR="00074DBA" w:rsidRDefault="00074DBA" w:rsidP="00695665">
      <w:pPr>
        <w:ind w:firstLine="720"/>
      </w:pPr>
      <w:r>
        <w:t>b)</w:t>
      </w:r>
      <w:r>
        <w:tab/>
        <w:t>Renewal Fees:</w:t>
      </w:r>
    </w:p>
    <w:p w:rsidR="00074DBA" w:rsidRDefault="00074DBA" w:rsidP="00074DBA"/>
    <w:p w:rsidR="00074DBA" w:rsidRDefault="00074DBA" w:rsidP="00F01FA1">
      <w:pPr>
        <w:ind w:left="2160" w:hanging="720"/>
      </w:pPr>
      <w:r>
        <w:t>1)</w:t>
      </w:r>
      <w:r>
        <w:tab/>
        <w:t xml:space="preserve">The annual renewal fee for a </w:t>
      </w:r>
      <w:r w:rsidR="00695665">
        <w:t>d</w:t>
      </w:r>
      <w:r>
        <w:t xml:space="preserve">ispensing </w:t>
      </w:r>
      <w:r w:rsidR="00695665">
        <w:t>o</w:t>
      </w:r>
      <w:r>
        <w:t xml:space="preserve">rganization </w:t>
      </w:r>
      <w:r w:rsidR="00695665">
        <w:t>r</w:t>
      </w:r>
      <w:r>
        <w:t>egistration is $25,000.</w:t>
      </w:r>
    </w:p>
    <w:p w:rsidR="00074DBA" w:rsidRDefault="00074DBA" w:rsidP="00074DBA"/>
    <w:p w:rsidR="00074DBA" w:rsidRDefault="00074DBA" w:rsidP="00F01FA1">
      <w:pPr>
        <w:ind w:left="2160" w:hanging="720"/>
      </w:pPr>
      <w:r>
        <w:t>2)</w:t>
      </w:r>
      <w:r>
        <w:tab/>
        <w:t xml:space="preserve">The annual renewal fee for a </w:t>
      </w:r>
      <w:r w:rsidR="00695665">
        <w:t>d</w:t>
      </w:r>
      <w:r>
        <w:t xml:space="preserve">ispensing </w:t>
      </w:r>
      <w:r w:rsidR="00695665">
        <w:t>o</w:t>
      </w:r>
      <w:r>
        <w:t>rganization agent identification card is $50.</w:t>
      </w:r>
    </w:p>
    <w:p w:rsidR="00074DBA" w:rsidRDefault="00074DBA" w:rsidP="00074DBA"/>
    <w:p w:rsidR="00074DBA" w:rsidRDefault="00074DBA" w:rsidP="00695665">
      <w:pPr>
        <w:ind w:firstLine="720"/>
      </w:pPr>
      <w:r>
        <w:t>c)</w:t>
      </w:r>
      <w:r>
        <w:tab/>
        <w:t>General Fees:</w:t>
      </w:r>
    </w:p>
    <w:p w:rsidR="00074DBA" w:rsidRDefault="00074DBA" w:rsidP="00074DBA"/>
    <w:p w:rsidR="00074DBA" w:rsidRDefault="00074DBA" w:rsidP="00F01FA1">
      <w:pPr>
        <w:ind w:left="2160" w:hanging="720"/>
      </w:pPr>
      <w:r>
        <w:t>1)</w:t>
      </w:r>
      <w:r>
        <w:tab/>
        <w:t xml:space="preserve">The fee for the issuance of a replacement </w:t>
      </w:r>
      <w:r w:rsidR="00695665">
        <w:t>d</w:t>
      </w:r>
      <w:r>
        <w:t xml:space="preserve">ispensing </w:t>
      </w:r>
      <w:r w:rsidR="00695665">
        <w:t>o</w:t>
      </w:r>
      <w:r>
        <w:t xml:space="preserve">rganization Registration is $50.  </w:t>
      </w:r>
    </w:p>
    <w:p w:rsidR="00074DBA" w:rsidRDefault="00074DBA" w:rsidP="00074DBA"/>
    <w:p w:rsidR="00074DBA" w:rsidRDefault="00074DBA" w:rsidP="00F01FA1">
      <w:pPr>
        <w:ind w:left="2160" w:hanging="720"/>
      </w:pPr>
      <w:r>
        <w:t>2)</w:t>
      </w:r>
      <w:r>
        <w:tab/>
        <w:t xml:space="preserve">The fee for the issuance of a replacement </w:t>
      </w:r>
      <w:r w:rsidR="00695665">
        <w:t>d</w:t>
      </w:r>
      <w:r>
        <w:t xml:space="preserve">ispensing </w:t>
      </w:r>
      <w:r w:rsidR="00695665">
        <w:t>o</w:t>
      </w:r>
      <w:r>
        <w:t xml:space="preserve">rganization agent identification card is $50.  </w:t>
      </w:r>
    </w:p>
    <w:p w:rsidR="00074DBA" w:rsidRDefault="00074DBA" w:rsidP="00074DBA"/>
    <w:p w:rsidR="00074DBA" w:rsidRDefault="00695665" w:rsidP="00F01FA1">
      <w:pPr>
        <w:ind w:left="1440" w:hanging="720"/>
      </w:pPr>
      <w:r>
        <w:t>d)</w:t>
      </w:r>
      <w:r w:rsidR="00074DBA">
        <w:tab/>
        <w:t>All monies collected under th</w:t>
      </w:r>
      <w:r>
        <w:t>e</w:t>
      </w:r>
      <w:bookmarkStart w:id="0" w:name="_GoBack"/>
      <w:bookmarkEnd w:id="0"/>
      <w:r w:rsidR="00074DBA">
        <w:t xml:space="preserve"> Act shall be deposited in the Compassionate Use of Medical Cannabis Fund in the State treasury.</w:t>
      </w:r>
    </w:p>
    <w:sectPr w:rsidR="00074D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E47" w:rsidRDefault="00FD2E47">
      <w:r>
        <w:separator/>
      </w:r>
    </w:p>
  </w:endnote>
  <w:endnote w:type="continuationSeparator" w:id="0">
    <w:p w:rsidR="00FD2E47" w:rsidRDefault="00FD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E47" w:rsidRDefault="00FD2E47">
      <w:r>
        <w:separator/>
      </w:r>
    </w:p>
  </w:footnote>
  <w:footnote w:type="continuationSeparator" w:id="0">
    <w:p w:rsidR="00FD2E47" w:rsidRDefault="00FD2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4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4DBA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665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1FA1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E47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0C015-E580-46FA-87EB-2C850C23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D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4</cp:revision>
  <dcterms:created xsi:type="dcterms:W3CDTF">2014-04-08T18:16:00Z</dcterms:created>
  <dcterms:modified xsi:type="dcterms:W3CDTF">2014-04-10T23:48:00Z</dcterms:modified>
</cp:coreProperties>
</file>