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EE25" w14:textId="48CA2476" w:rsidR="009A74BE" w:rsidRDefault="009A74BE">
      <w:pPr>
        <w:rPr>
          <w:b/>
          <w:bCs/>
        </w:rPr>
      </w:pPr>
      <w:r>
        <w:rPr>
          <w:b/>
          <w:bCs/>
        </w:rPr>
        <w:br w:type="page"/>
      </w:r>
    </w:p>
    <w:p w14:paraId="0DE59059" w14:textId="77777777" w:rsidR="0098027A" w:rsidRPr="00627C9C" w:rsidRDefault="0098027A"/>
    <w:p w14:paraId="763BE877" w14:textId="77777777" w:rsidR="0098027A" w:rsidRPr="0098027A" w:rsidRDefault="0098027A" w:rsidP="0098027A">
      <w:pPr>
        <w:widowControl w:val="0"/>
        <w:autoSpaceDE w:val="0"/>
        <w:autoSpaceDN w:val="0"/>
        <w:adjustRightInd w:val="0"/>
      </w:pPr>
      <w:r w:rsidRPr="0098027A">
        <w:rPr>
          <w:b/>
          <w:bCs/>
        </w:rPr>
        <w:t xml:space="preserve">Section </w:t>
      </w:r>
      <w:proofErr w:type="spellStart"/>
      <w:r w:rsidRPr="0098027A">
        <w:rPr>
          <w:b/>
          <w:bCs/>
        </w:rPr>
        <w:t>1275.ILLUSTRATION</w:t>
      </w:r>
      <w:proofErr w:type="spellEnd"/>
      <w:r w:rsidRPr="0098027A">
        <w:rPr>
          <w:b/>
          <w:bCs/>
        </w:rPr>
        <w:t xml:space="preserve"> A  </w:t>
      </w:r>
      <w:r w:rsidR="001C16BE">
        <w:rPr>
          <w:b/>
          <w:bCs/>
        </w:rPr>
        <w:t xml:space="preserve"> </w:t>
      </w:r>
      <w:r w:rsidR="004D792E">
        <w:rPr>
          <w:b/>
          <w:bCs/>
        </w:rPr>
        <w:t xml:space="preserve">Registered </w:t>
      </w:r>
      <w:r w:rsidRPr="0098027A">
        <w:rPr>
          <w:b/>
          <w:bCs/>
        </w:rPr>
        <w:t>Landscape Architect Seal Requirements</w:t>
      </w:r>
    </w:p>
    <w:p w14:paraId="73521410" w14:textId="77777777" w:rsidR="0098027A" w:rsidRPr="0098027A" w:rsidRDefault="0098027A" w:rsidP="0098027A">
      <w:pPr>
        <w:widowControl w:val="0"/>
        <w:autoSpaceDE w:val="0"/>
        <w:autoSpaceDN w:val="0"/>
        <w:adjustRightInd w:val="0"/>
      </w:pPr>
    </w:p>
    <w:p w14:paraId="2ED8AD50" w14:textId="4F29DD0B" w:rsidR="0098027A" w:rsidRPr="0098027A" w:rsidRDefault="0098027A" w:rsidP="0098027A">
      <w:pPr>
        <w:widowControl w:val="0"/>
        <w:autoSpaceDE w:val="0"/>
        <w:autoSpaceDN w:val="0"/>
        <w:adjustRightInd w:val="0"/>
        <w:ind w:left="1440" w:hanging="720"/>
      </w:pPr>
      <w:r w:rsidRPr="0098027A">
        <w:t>a)</w:t>
      </w:r>
      <w:r>
        <w:tab/>
      </w:r>
      <w:r w:rsidRPr="0098027A">
        <w:t xml:space="preserve">Every </w:t>
      </w:r>
      <w:r w:rsidR="004D792E">
        <w:t>registered</w:t>
      </w:r>
      <w:r w:rsidRPr="0098027A">
        <w:t xml:space="preserve"> landscape architect shall have a reproducible seal, or facsimile, the impression of which shall contain the name of the landscape architect, the </w:t>
      </w:r>
      <w:r w:rsidR="004D792E">
        <w:t>registration</w:t>
      </w:r>
      <w:r w:rsidRPr="0098027A">
        <w:t xml:space="preserve"> number, and words "</w:t>
      </w:r>
      <w:r w:rsidR="004D792E">
        <w:t xml:space="preserve">Registered </w:t>
      </w:r>
      <w:r w:rsidRPr="0098027A">
        <w:t xml:space="preserve">Landscape Architect, State of Illinois".  Plans, specifications and reports related to landscape architectural practice and prepared by the </w:t>
      </w:r>
      <w:r w:rsidR="004D792E">
        <w:t xml:space="preserve">registered </w:t>
      </w:r>
      <w:r w:rsidRPr="0098027A">
        <w:t xml:space="preserve">landscape architect, or under </w:t>
      </w:r>
      <w:r w:rsidR="00480E83">
        <w:t>the registered landscape architect's</w:t>
      </w:r>
      <w:r w:rsidRPr="0098027A">
        <w:t xml:space="preserve"> supervision, shall be stamped with </w:t>
      </w:r>
      <w:r w:rsidR="00480E83">
        <w:t>the</w:t>
      </w:r>
      <w:r w:rsidRPr="0098027A">
        <w:t xml:space="preserve"> seal when filed.  A landscape architect</w:t>
      </w:r>
      <w:r w:rsidR="00190F17">
        <w:t>'</w:t>
      </w:r>
      <w:r w:rsidRPr="0098027A">
        <w:t xml:space="preserve">s </w:t>
      </w:r>
      <w:r w:rsidR="004D792E">
        <w:t>registration</w:t>
      </w:r>
      <w:r w:rsidRPr="0098027A">
        <w:t xml:space="preserve"> must be in full force and effect in order to seal documents.  The seal, signature and dates may be electronically affixed.  </w:t>
      </w:r>
    </w:p>
    <w:p w14:paraId="497DA782" w14:textId="77777777" w:rsidR="0098027A" w:rsidRPr="0098027A" w:rsidRDefault="0098027A" w:rsidP="004F2E2B">
      <w:pPr>
        <w:widowControl w:val="0"/>
        <w:autoSpaceDE w:val="0"/>
        <w:autoSpaceDN w:val="0"/>
        <w:adjustRightInd w:val="0"/>
      </w:pPr>
    </w:p>
    <w:p w14:paraId="74901112" w14:textId="6EA618E6" w:rsidR="0098027A" w:rsidRPr="0098027A" w:rsidRDefault="00884C24" w:rsidP="0098027A">
      <w:pPr>
        <w:widowControl w:val="0"/>
        <w:autoSpaceDE w:val="0"/>
        <w:autoSpaceDN w:val="0"/>
        <w:adjustRightInd w:val="0"/>
        <w:ind w:left="1440" w:hanging="720"/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3F703C80" wp14:editId="4F9299B4">
            <wp:simplePos x="0" y="0"/>
            <wp:positionH relativeFrom="column">
              <wp:posOffset>2461370</wp:posOffset>
            </wp:positionH>
            <wp:positionV relativeFrom="paragraph">
              <wp:posOffset>327936</wp:posOffset>
            </wp:positionV>
            <wp:extent cx="1600835" cy="1600835"/>
            <wp:effectExtent l="0" t="0" r="0" b="0"/>
            <wp:wrapTopAndBottom/>
            <wp:docPr id="3" name="Picture 3" descr="A close-up of a sta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stam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1600835"/>
                    </a:xfrm>
                    <a:prstGeom prst="rect">
                      <a:avLst/>
                    </a:prstGeom>
                    <a:solidFill>
                      <a:srgbClr val="00B0F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027A" w:rsidRPr="0098027A">
        <w:t>b)</w:t>
      </w:r>
      <w:r w:rsidR="0098027A">
        <w:tab/>
      </w:r>
      <w:r w:rsidR="0098027A" w:rsidRPr="0098027A">
        <w:t xml:space="preserve">The following is a suggested facsimile of the design and lettering of the seal: </w:t>
      </w:r>
    </w:p>
    <w:p w14:paraId="05E971E6" w14:textId="77777777" w:rsidR="000174EB" w:rsidRDefault="000174EB" w:rsidP="00DC7214"/>
    <w:p w14:paraId="67C326DF" w14:textId="322C8937" w:rsidR="0098027A" w:rsidRPr="00D55B37" w:rsidRDefault="004C0C6F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B31316">
        <w:t>8323</w:t>
      </w:r>
      <w:r w:rsidRPr="004E27CF">
        <w:t xml:space="preserve">, effective </w:t>
      </w:r>
      <w:r w:rsidR="00B31316">
        <w:t>June 5, 2025</w:t>
      </w:r>
      <w:r w:rsidRPr="004E27CF">
        <w:t>)</w:t>
      </w:r>
    </w:p>
    <w:sectPr w:rsidR="0098027A" w:rsidRPr="00D55B37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56275" w14:textId="77777777" w:rsidR="003F2AA9" w:rsidRDefault="003F2AA9">
      <w:r>
        <w:separator/>
      </w:r>
    </w:p>
  </w:endnote>
  <w:endnote w:type="continuationSeparator" w:id="0">
    <w:p w14:paraId="71B13673" w14:textId="77777777" w:rsidR="003F2AA9" w:rsidRDefault="003F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7D552" w14:textId="77777777" w:rsidR="003F2AA9" w:rsidRDefault="003F2AA9">
      <w:r>
        <w:separator/>
      </w:r>
    </w:p>
  </w:footnote>
  <w:footnote w:type="continuationSeparator" w:id="0">
    <w:p w14:paraId="2432DAFD" w14:textId="77777777" w:rsidR="003F2AA9" w:rsidRDefault="003F2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AA9"/>
    <w:rsid w:val="00001F1D"/>
    <w:rsid w:val="00003CEF"/>
    <w:rsid w:val="00011A7D"/>
    <w:rsid w:val="000122C7"/>
    <w:rsid w:val="000133BC"/>
    <w:rsid w:val="00014324"/>
    <w:rsid w:val="000158C8"/>
    <w:rsid w:val="00016E0E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0F17"/>
    <w:rsid w:val="001915E7"/>
    <w:rsid w:val="0019353F"/>
    <w:rsid w:val="00193ABB"/>
    <w:rsid w:val="0019502A"/>
    <w:rsid w:val="001A6EDB"/>
    <w:rsid w:val="001B5F27"/>
    <w:rsid w:val="001C16BE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6323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2AA9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06F2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0E83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0C6F"/>
    <w:rsid w:val="004C445A"/>
    <w:rsid w:val="004D11E7"/>
    <w:rsid w:val="004D5AFF"/>
    <w:rsid w:val="004D6EED"/>
    <w:rsid w:val="004D73D3"/>
    <w:rsid w:val="004D792E"/>
    <w:rsid w:val="004E49DF"/>
    <w:rsid w:val="004E513F"/>
    <w:rsid w:val="004F077B"/>
    <w:rsid w:val="004F2E2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25A3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27C9C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24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51AE0"/>
    <w:rsid w:val="009602D3"/>
    <w:rsid w:val="00960C37"/>
    <w:rsid w:val="00961E38"/>
    <w:rsid w:val="00965A76"/>
    <w:rsid w:val="00966D51"/>
    <w:rsid w:val="0098027A"/>
    <w:rsid w:val="0098276C"/>
    <w:rsid w:val="00983C53"/>
    <w:rsid w:val="00986F7E"/>
    <w:rsid w:val="00990E28"/>
    <w:rsid w:val="00994782"/>
    <w:rsid w:val="009A26DA"/>
    <w:rsid w:val="009A6E74"/>
    <w:rsid w:val="009A74BE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444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1316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792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7691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7C9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0B6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13E1ED"/>
  <w15:docId w15:val="{D0AAE33A-D4E3-4AAC-883E-60478340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027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748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5</cp:revision>
  <dcterms:created xsi:type="dcterms:W3CDTF">2025-05-21T15:34:00Z</dcterms:created>
  <dcterms:modified xsi:type="dcterms:W3CDTF">2025-06-20T13:33:00Z</dcterms:modified>
</cp:coreProperties>
</file>