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D6" w:rsidRDefault="004120D6" w:rsidP="004120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20D6" w:rsidRDefault="004120D6" w:rsidP="004120D6">
      <w:pPr>
        <w:widowControl w:val="0"/>
        <w:autoSpaceDE w:val="0"/>
        <w:autoSpaceDN w:val="0"/>
        <w:adjustRightInd w:val="0"/>
        <w:jc w:val="center"/>
      </w:pPr>
      <w:r>
        <w:t>SUBPART A:  ADDITIONAL INFORMATION TO BE INCLUDED IN THE</w:t>
      </w:r>
    </w:p>
    <w:p w:rsidR="004120D6" w:rsidRDefault="004120D6" w:rsidP="004120D6">
      <w:pPr>
        <w:widowControl w:val="0"/>
        <w:autoSpaceDE w:val="0"/>
        <w:autoSpaceDN w:val="0"/>
        <w:adjustRightInd w:val="0"/>
        <w:jc w:val="center"/>
      </w:pPr>
      <w:r>
        <w:t>APPLICATION FOR REGISTRATION OR EXEMPTION</w:t>
      </w:r>
    </w:p>
    <w:sectPr w:rsidR="004120D6" w:rsidSect="00412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0D6"/>
    <w:rsid w:val="00105FD6"/>
    <w:rsid w:val="0040008B"/>
    <w:rsid w:val="004120D6"/>
    <w:rsid w:val="005C3366"/>
    <w:rsid w:val="00A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ADDITIONAL INFORMATION TO BE INCLUDED IN THE</vt:lpstr>
    </vt:vector>
  </TitlesOfParts>
  <Company>General Assembly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ADDITIONAL INFORMATION TO BE INCLUDED IN THE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