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43B1" w14:textId="77777777" w:rsidR="003965DA" w:rsidRDefault="003965DA" w:rsidP="005971D0"/>
    <w:p w14:paraId="1FC4A0E3" w14:textId="77777777" w:rsidR="005971D0" w:rsidRPr="003965DA" w:rsidRDefault="005971D0" w:rsidP="005971D0">
      <w:pPr>
        <w:rPr>
          <w:b/>
        </w:rPr>
      </w:pPr>
      <w:r w:rsidRPr="003965DA">
        <w:rPr>
          <w:b/>
        </w:rPr>
        <w:t>Section 1249.20  Fees</w:t>
      </w:r>
    </w:p>
    <w:p w14:paraId="555CF829" w14:textId="77777777" w:rsidR="005971D0" w:rsidRDefault="005971D0" w:rsidP="005971D0"/>
    <w:p w14:paraId="6AA9129C" w14:textId="77777777" w:rsidR="00466457" w:rsidRDefault="00466457" w:rsidP="00466457">
      <w:pPr>
        <w:ind w:firstLine="720"/>
      </w:pPr>
      <w:r>
        <w:rPr>
          <w:rFonts w:cs="Arial"/>
        </w:rPr>
        <w:t>a)</w:t>
      </w:r>
      <w:r>
        <w:rPr>
          <w:rFonts w:cs="Arial"/>
        </w:rPr>
        <w:tab/>
        <w:t>Section 10-55 of the Act sets out initial licensure and licensure renewal fees.</w:t>
      </w:r>
    </w:p>
    <w:p w14:paraId="733BE314" w14:textId="77777777" w:rsidR="00466457" w:rsidRPr="005971D0" w:rsidRDefault="00466457" w:rsidP="005971D0"/>
    <w:p w14:paraId="5B83727F" w14:textId="77777777" w:rsidR="005971D0" w:rsidRPr="005971D0" w:rsidRDefault="00466457" w:rsidP="003965DA">
      <w:pPr>
        <w:ind w:firstLine="720"/>
      </w:pPr>
      <w:r>
        <w:t>b</w:t>
      </w:r>
      <w:r w:rsidR="005971D0" w:rsidRPr="005971D0">
        <w:t>)</w:t>
      </w:r>
      <w:r w:rsidR="005971D0" w:rsidRPr="005971D0">
        <w:tab/>
        <w:t>General Fees</w:t>
      </w:r>
    </w:p>
    <w:p w14:paraId="5CCC5245" w14:textId="77777777" w:rsidR="005971D0" w:rsidRPr="005971D0" w:rsidRDefault="005971D0" w:rsidP="00A004F0"/>
    <w:p w14:paraId="257CFCA1" w14:textId="77777777" w:rsidR="005971D0" w:rsidRPr="005971D0" w:rsidRDefault="005971D0" w:rsidP="003965DA">
      <w:pPr>
        <w:ind w:left="2160" w:hanging="720"/>
      </w:pPr>
      <w:r w:rsidRPr="005971D0">
        <w:t>1)</w:t>
      </w:r>
      <w:r w:rsidRPr="005971D0">
        <w:tab/>
        <w:t>The fee for restoration from inactive status is the current renewal fee. The fee for the restoration of a license other than from inactive status is $50 plus payment of all lapsed renewal fees.</w:t>
      </w:r>
    </w:p>
    <w:p w14:paraId="2EB696CC" w14:textId="45DEF20C" w:rsidR="005971D0" w:rsidRPr="005971D0" w:rsidRDefault="005971D0" w:rsidP="00A004F0"/>
    <w:p w14:paraId="2DC3D798" w14:textId="0A888F47" w:rsidR="005971D0" w:rsidRPr="005971D0" w:rsidRDefault="00E9169D" w:rsidP="003965DA">
      <w:pPr>
        <w:ind w:left="2160" w:hanging="720"/>
      </w:pPr>
      <w:r>
        <w:t>2)</w:t>
      </w:r>
      <w:r w:rsidR="005971D0" w:rsidRPr="005971D0">
        <w:tab/>
        <w:t>The fee for a certification</w:t>
      </w:r>
      <w:r>
        <w:t>, whether online or paper,</w:t>
      </w:r>
      <w:r w:rsidR="005971D0" w:rsidRPr="005971D0">
        <w:t xml:space="preserve"> of a licensee's </w:t>
      </w:r>
      <w:r>
        <w:t>record</w:t>
      </w:r>
      <w:r w:rsidR="005971D0" w:rsidRPr="005971D0">
        <w:t xml:space="preserve"> for any purpose is $20.</w:t>
      </w:r>
    </w:p>
    <w:p w14:paraId="5906E3AB" w14:textId="14F88DA7" w:rsidR="005971D0" w:rsidRDefault="005971D0" w:rsidP="00A004F0"/>
    <w:p w14:paraId="7858F5AD" w14:textId="1C9E690D" w:rsidR="00466457" w:rsidRDefault="00E9169D" w:rsidP="00466457">
      <w:pPr>
        <w:ind w:left="720" w:firstLine="720"/>
      </w:pPr>
      <w:r>
        <w:t>3)</w:t>
      </w:r>
      <w:r w:rsidR="00466457" w:rsidRPr="00463874">
        <w:tab/>
        <w:t xml:space="preserve">The fee for approval of a continuing education sponsor is </w:t>
      </w:r>
      <w:r>
        <w:t>$200</w:t>
      </w:r>
      <w:r w:rsidR="00466457" w:rsidRPr="00463874">
        <w:t>.</w:t>
      </w:r>
    </w:p>
    <w:p w14:paraId="07D5F6E5" w14:textId="77777777" w:rsidR="00466457" w:rsidRPr="00463874" w:rsidRDefault="00466457" w:rsidP="00466457"/>
    <w:p w14:paraId="366D6B36" w14:textId="4016A1CF" w:rsidR="00466457" w:rsidRDefault="00E9169D" w:rsidP="00E9169D">
      <w:pPr>
        <w:ind w:left="2160" w:hanging="720"/>
      </w:pPr>
      <w:r>
        <w:t>4)</w:t>
      </w:r>
      <w:r w:rsidR="00466457">
        <w:tab/>
      </w:r>
      <w:r w:rsidR="00466457" w:rsidRPr="00463874">
        <w:t xml:space="preserve">The fee for renewal of approval as a continuing education sponsor is </w:t>
      </w:r>
      <w:r>
        <w:t>$175</w:t>
      </w:r>
      <w:r w:rsidR="00466457" w:rsidRPr="00463874">
        <w:t>.</w:t>
      </w:r>
    </w:p>
    <w:p w14:paraId="0A806C84" w14:textId="715ADD69" w:rsidR="005971D0" w:rsidRPr="005971D0" w:rsidRDefault="005971D0" w:rsidP="00A004F0"/>
    <w:p w14:paraId="7BCFC8BC" w14:textId="39F897A6" w:rsidR="005971D0" w:rsidRPr="005971D0" w:rsidRDefault="00E9169D" w:rsidP="00E9169D">
      <w:pPr>
        <w:ind w:left="1440" w:hanging="720"/>
      </w:pPr>
      <w:r>
        <w:t>c)</w:t>
      </w:r>
      <w:r w:rsidR="005971D0" w:rsidRPr="005971D0">
        <w:tab/>
        <w:t>A cemetery authority, cemetery manager or customer service employee tendering a bad faith or frivolous application for a fee reduction or waiver may be subject to disciplinary action for making a material misstatement in furnishing information to the Division under Section 25-10(a)(1) of the Act.</w:t>
      </w:r>
    </w:p>
    <w:p w14:paraId="26A28946" w14:textId="45DB2205" w:rsidR="00E9169D" w:rsidRDefault="00E9169D" w:rsidP="00A004F0"/>
    <w:p w14:paraId="71FCBA3D" w14:textId="5956743A" w:rsidR="00E9169D" w:rsidRDefault="00E9169D" w:rsidP="00466457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5B78BB">
        <w:t>16233</w:t>
      </w:r>
      <w:r w:rsidRPr="004E27CF">
        <w:t xml:space="preserve">, effective </w:t>
      </w:r>
      <w:r w:rsidR="005B78BB">
        <w:t>December 10, 2025</w:t>
      </w:r>
      <w:r w:rsidRPr="004E27CF">
        <w:t>)</w:t>
      </w:r>
    </w:p>
    <w:sectPr w:rsidR="00E9169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4EF0" w14:textId="77777777" w:rsidR="00C87D76" w:rsidRDefault="00C87D76">
      <w:r>
        <w:separator/>
      </w:r>
    </w:p>
  </w:endnote>
  <w:endnote w:type="continuationSeparator" w:id="0">
    <w:p w14:paraId="0B28244A" w14:textId="77777777" w:rsidR="00C87D76" w:rsidRDefault="00C8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FF88" w14:textId="77777777" w:rsidR="00C87D76" w:rsidRDefault="00C87D76">
      <w:r>
        <w:separator/>
      </w:r>
    </w:p>
  </w:footnote>
  <w:footnote w:type="continuationSeparator" w:id="0">
    <w:p w14:paraId="67FAA752" w14:textId="77777777" w:rsidR="00C87D76" w:rsidRDefault="00C87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1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16E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378"/>
    <w:rsid w:val="0013730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635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E24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3625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5DA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F3C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645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6E7"/>
    <w:rsid w:val="004925CE"/>
    <w:rsid w:val="00493C66"/>
    <w:rsid w:val="0049486A"/>
    <w:rsid w:val="004A2DF2"/>
    <w:rsid w:val="004A7535"/>
    <w:rsid w:val="004B0153"/>
    <w:rsid w:val="004B41BC"/>
    <w:rsid w:val="004B6FF4"/>
    <w:rsid w:val="004D61E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1D0"/>
    <w:rsid w:val="00597622"/>
    <w:rsid w:val="005A2494"/>
    <w:rsid w:val="005A73F7"/>
    <w:rsid w:val="005B78B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897"/>
    <w:rsid w:val="007C4EE5"/>
    <w:rsid w:val="007C61C8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4F0"/>
    <w:rsid w:val="00A01358"/>
    <w:rsid w:val="00A022DE"/>
    <w:rsid w:val="00A04FED"/>
    <w:rsid w:val="00A060CE"/>
    <w:rsid w:val="00A06D6A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95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DD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D2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D7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6ED2"/>
    <w:rsid w:val="00D10D50"/>
    <w:rsid w:val="00D1552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B25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CB4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69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A879F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2025-11-20T16:20:00Z</dcterms:created>
  <dcterms:modified xsi:type="dcterms:W3CDTF">2025-12-24T00:17:00Z</dcterms:modified>
</cp:coreProperties>
</file>