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3CF" w:rsidRPr="007B6312" w:rsidRDefault="002F13CF" w:rsidP="002F13CF">
      <w:pPr>
        <w:rPr>
          <w:b/>
        </w:rPr>
      </w:pPr>
      <w:bookmarkStart w:id="0" w:name="_GoBack"/>
      <w:bookmarkEnd w:id="0"/>
      <w:r w:rsidRPr="007B6312">
        <w:rPr>
          <w:b/>
        </w:rPr>
        <w:t xml:space="preserve">Section 1248.50  Application for a Euthanasia Technician Certification </w:t>
      </w:r>
    </w:p>
    <w:p w:rsidR="002F13CF" w:rsidRPr="002F13CF" w:rsidRDefault="002F13CF" w:rsidP="002F13CF"/>
    <w:p w:rsidR="002F13CF" w:rsidRPr="002F13CF" w:rsidRDefault="002F13CF" w:rsidP="002F13CF">
      <w:r w:rsidRPr="002F13CF">
        <w:t>Pursuant to Section 35 of the Act, an applicant may apply for certification as a euthanasia technician by filing an application on forms provided by the Department and shall:</w:t>
      </w:r>
    </w:p>
    <w:p w:rsidR="002F13CF" w:rsidRPr="002F13CF" w:rsidRDefault="002F13CF" w:rsidP="002F13CF"/>
    <w:p w:rsidR="002F13CF" w:rsidRPr="002F13CF" w:rsidRDefault="002F13CF" w:rsidP="002F13CF">
      <w:pPr>
        <w:ind w:left="1440" w:hanging="720"/>
      </w:pPr>
      <w:r w:rsidRPr="002F13CF">
        <w:t>a)</w:t>
      </w:r>
      <w:r w:rsidRPr="002F13CF">
        <w:tab/>
        <w:t xml:space="preserve">Be </w:t>
      </w:r>
      <w:r w:rsidR="00E178E6">
        <w:t xml:space="preserve">at least </w:t>
      </w:r>
      <w:r w:rsidRPr="002F13CF">
        <w:t>18 years of age.</w:t>
      </w:r>
    </w:p>
    <w:p w:rsidR="002F13CF" w:rsidRPr="002F13CF" w:rsidRDefault="002F13CF" w:rsidP="002F13CF"/>
    <w:p w:rsidR="002F13CF" w:rsidRPr="002F13CF" w:rsidRDefault="002F13CF" w:rsidP="002F13CF">
      <w:pPr>
        <w:ind w:left="1440" w:hanging="720"/>
      </w:pPr>
      <w:r w:rsidRPr="002F13CF">
        <w:t>b)</w:t>
      </w:r>
      <w:r w:rsidRPr="002F13CF">
        <w:tab/>
        <w:t>Be of good moral character.  In determining moral character under this Section, the Department may take into consideration whether the applicant has engaged in conduct or activities that would constitute grounds for discipline under this Act.</w:t>
      </w:r>
    </w:p>
    <w:p w:rsidR="002F13CF" w:rsidRPr="002F13CF" w:rsidRDefault="002F13CF" w:rsidP="002F13CF"/>
    <w:p w:rsidR="00E178E6" w:rsidRDefault="00E178E6" w:rsidP="00E178E6">
      <w:pPr>
        <w:numPr>
          <w:ilvl w:val="0"/>
          <w:numId w:val="1"/>
        </w:numPr>
      </w:pPr>
      <w:r>
        <w:t>Fingerprinting</w:t>
      </w:r>
    </w:p>
    <w:p w:rsidR="00E178E6" w:rsidRDefault="00E178E6" w:rsidP="00E178E6">
      <w:pPr>
        <w:ind w:firstLine="720"/>
      </w:pPr>
    </w:p>
    <w:p w:rsidR="002F13CF" w:rsidRPr="002F13CF" w:rsidRDefault="00E178E6" w:rsidP="00E178E6">
      <w:pPr>
        <w:ind w:left="2160" w:hanging="720"/>
      </w:pPr>
      <w:r>
        <w:t>1)</w:t>
      </w:r>
      <w:r>
        <w:tab/>
      </w:r>
      <w:r w:rsidR="002F13CF" w:rsidRPr="002F13CF">
        <w:t xml:space="preserve">Verification of fingerprint processing from the Illinois Department of State Police, or its </w:t>
      </w:r>
      <w:r w:rsidR="00CB69BE">
        <w:t>approved vendor</w:t>
      </w:r>
      <w:r w:rsidR="002F13CF" w:rsidRPr="002F13CF">
        <w:t xml:space="preserve">. Applicants shall contact the </w:t>
      </w:r>
      <w:r w:rsidR="00CB69BE">
        <w:t xml:space="preserve">approved vendor </w:t>
      </w:r>
      <w:r w:rsidR="002F13CF" w:rsidRPr="002F13CF">
        <w:t xml:space="preserve">for fingerprint processing.  </w:t>
      </w:r>
    </w:p>
    <w:p w:rsidR="002F13CF" w:rsidRPr="002F13CF" w:rsidRDefault="002F13CF" w:rsidP="002F13CF"/>
    <w:p w:rsidR="002F13CF" w:rsidRPr="002F13CF" w:rsidRDefault="00E178E6" w:rsidP="00E178E6">
      <w:pPr>
        <w:ind w:left="2160" w:hanging="720"/>
      </w:pPr>
      <w:r>
        <w:t>2)</w:t>
      </w:r>
      <w:r>
        <w:tab/>
      </w:r>
      <w:r w:rsidR="002F13CF" w:rsidRPr="002F13CF">
        <w:t>Out</w:t>
      </w:r>
      <w:r w:rsidR="007B6312">
        <w:t>-</w:t>
      </w:r>
      <w:r w:rsidR="002F13CF" w:rsidRPr="002F13CF">
        <w:t>of</w:t>
      </w:r>
      <w:r w:rsidR="007B6312">
        <w:t>-</w:t>
      </w:r>
      <w:r w:rsidR="002F13CF" w:rsidRPr="002F13CF">
        <w:t xml:space="preserve">state residents unable to utilize the State Police fingerprint process may submit to the </w:t>
      </w:r>
      <w:r w:rsidR="00CB69BE">
        <w:t>approved vendor</w:t>
      </w:r>
      <w:r w:rsidR="002F13CF" w:rsidRPr="002F13CF">
        <w:t xml:space="preserve"> one fingerprint card issued by the Federal Bureau of Investigation, accompanied by the fee</w:t>
      </w:r>
      <w:r w:rsidR="00CB69BE">
        <w:t xml:space="preserve"> specified by the vendor</w:t>
      </w:r>
      <w:r w:rsidR="002F13CF" w:rsidRPr="002F13CF">
        <w:t>.  Fingerprints shall be taken within the 60 days prior to application</w:t>
      </w:r>
      <w:r>
        <w:t>.</w:t>
      </w:r>
    </w:p>
    <w:p w:rsidR="002F13CF" w:rsidRPr="002F13CF" w:rsidRDefault="002F13CF" w:rsidP="002F13CF"/>
    <w:p w:rsidR="002F13CF" w:rsidRPr="002F13CF" w:rsidRDefault="002F13CF" w:rsidP="002F13CF">
      <w:pPr>
        <w:ind w:left="1440" w:hanging="720"/>
      </w:pPr>
      <w:r w:rsidRPr="002F13CF">
        <w:t>d)</w:t>
      </w:r>
      <w:r w:rsidRPr="002F13CF">
        <w:tab/>
        <w:t>Hold a license or certification</w:t>
      </w:r>
      <w:r w:rsidR="001C0DBC">
        <w:t xml:space="preserve">, issued within 3 years </w:t>
      </w:r>
      <w:r w:rsidR="001F7B56">
        <w:t>preceding</w:t>
      </w:r>
      <w:r w:rsidR="001C0DBC">
        <w:t xml:space="preserve"> the date of application,</w:t>
      </w:r>
      <w:r w:rsidRPr="002F13CF">
        <w:t xml:space="preserve"> from one of the following:</w:t>
      </w:r>
    </w:p>
    <w:p w:rsidR="002F13CF" w:rsidRPr="002F13CF" w:rsidRDefault="002F13CF" w:rsidP="002F13CF"/>
    <w:p w:rsidR="002F13CF" w:rsidRPr="002F13CF" w:rsidRDefault="002F13CF" w:rsidP="002F13CF">
      <w:pPr>
        <w:ind w:left="2160" w:hanging="720"/>
      </w:pPr>
      <w:r w:rsidRPr="002F13CF">
        <w:t>1)</w:t>
      </w:r>
      <w:r w:rsidRPr="002F13CF">
        <w:tab/>
        <w:t>American Humane Association</w:t>
      </w:r>
      <w:r w:rsidR="00E178E6">
        <w:t>;</w:t>
      </w:r>
    </w:p>
    <w:p w:rsidR="002F13CF" w:rsidRPr="002F13CF" w:rsidRDefault="002F13CF" w:rsidP="002F13CF">
      <w:pPr>
        <w:ind w:left="2160" w:hanging="720"/>
      </w:pPr>
    </w:p>
    <w:p w:rsidR="002F13CF" w:rsidRPr="002F13CF" w:rsidRDefault="002F13CF" w:rsidP="002F13CF">
      <w:pPr>
        <w:ind w:left="2160" w:hanging="720"/>
      </w:pPr>
      <w:r w:rsidRPr="002F13CF">
        <w:t>2)</w:t>
      </w:r>
      <w:r w:rsidRPr="002F13CF">
        <w:tab/>
        <w:t>National Animal Control Association</w:t>
      </w:r>
      <w:r w:rsidR="00E178E6">
        <w:t>;</w:t>
      </w:r>
    </w:p>
    <w:p w:rsidR="002F13CF" w:rsidRPr="002F13CF" w:rsidRDefault="002F13CF" w:rsidP="002F13CF">
      <w:pPr>
        <w:ind w:left="2160" w:hanging="720"/>
      </w:pPr>
    </w:p>
    <w:p w:rsidR="002F13CF" w:rsidRPr="002F13CF" w:rsidRDefault="002F13CF" w:rsidP="002F13CF">
      <w:pPr>
        <w:ind w:left="2160" w:hanging="720"/>
      </w:pPr>
      <w:r w:rsidRPr="002F13CF">
        <w:t>3)</w:t>
      </w:r>
      <w:r w:rsidRPr="002F13CF">
        <w:tab/>
      </w:r>
      <w:smartTag w:uri="urn:schemas-microsoft-com:office:smarttags" w:element="State">
        <w:smartTag w:uri="urn:schemas-microsoft-com:office:smarttags" w:element="place">
          <w:r w:rsidRPr="002F13CF">
            <w:t>Illinois</w:t>
          </w:r>
        </w:smartTag>
      </w:smartTag>
      <w:r w:rsidRPr="002F13CF">
        <w:t xml:space="preserve"> Federation of Humane Societies; or</w:t>
      </w:r>
    </w:p>
    <w:p w:rsidR="002F13CF" w:rsidRPr="002F13CF" w:rsidRDefault="002F13CF" w:rsidP="002F13CF">
      <w:pPr>
        <w:ind w:left="2160" w:hanging="720"/>
      </w:pPr>
    </w:p>
    <w:p w:rsidR="002F13CF" w:rsidRDefault="002F13CF" w:rsidP="002F13CF">
      <w:pPr>
        <w:ind w:left="2160" w:hanging="720"/>
      </w:pPr>
      <w:r w:rsidRPr="002F13CF">
        <w:t>4)</w:t>
      </w:r>
      <w:r w:rsidRPr="002F13CF">
        <w:tab/>
        <w:t xml:space="preserve">Humane Society of the </w:t>
      </w:r>
      <w:smartTag w:uri="urn:schemas-microsoft-com:office:smarttags" w:element="country-region">
        <w:smartTag w:uri="urn:schemas-microsoft-com:office:smarttags" w:element="place">
          <w:r w:rsidRPr="002F13CF">
            <w:t>United States</w:t>
          </w:r>
        </w:smartTag>
      </w:smartTag>
      <w:r w:rsidRPr="002F13CF">
        <w:t>.</w:t>
      </w:r>
    </w:p>
    <w:p w:rsidR="00C854EE" w:rsidRDefault="00C854EE" w:rsidP="002F13CF">
      <w:pPr>
        <w:ind w:left="2160" w:hanging="720"/>
      </w:pPr>
    </w:p>
    <w:p w:rsidR="00C854EE" w:rsidRPr="002F13CF" w:rsidRDefault="002F66FE" w:rsidP="00C854EE">
      <w:pPr>
        <w:ind w:left="1425" w:firstLine="15"/>
      </w:pPr>
      <w:r>
        <w:t>U</w:t>
      </w:r>
      <w:r w:rsidR="007512E2">
        <w:t>ntil March 1, 2005</w:t>
      </w:r>
      <w:r w:rsidR="001C0DBC">
        <w:t>, the Department may issue a certificate to an applicant who holds a license or certification from one of these 4 organizations issued after January 1, 1997.</w:t>
      </w:r>
    </w:p>
    <w:p w:rsidR="002F13CF" w:rsidRPr="002F13CF" w:rsidRDefault="002F13CF" w:rsidP="002F13CF"/>
    <w:p w:rsidR="002F13CF" w:rsidRPr="002F13CF" w:rsidRDefault="002F13CF" w:rsidP="002F13CF">
      <w:pPr>
        <w:ind w:left="1440" w:hanging="720"/>
      </w:pPr>
      <w:r w:rsidRPr="002F13CF">
        <w:t>e)</w:t>
      </w:r>
      <w:r w:rsidRPr="002F13CF">
        <w:tab/>
        <w:t>Pay the required fee set forth in Section 1248.20.</w:t>
      </w:r>
    </w:p>
    <w:p w:rsidR="002F13CF" w:rsidRPr="002F13CF" w:rsidRDefault="002F13CF" w:rsidP="002F13CF"/>
    <w:sectPr w:rsidR="002F13CF" w:rsidRPr="002F13C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21EC3">
      <w:r>
        <w:separator/>
      </w:r>
    </w:p>
  </w:endnote>
  <w:endnote w:type="continuationSeparator" w:id="0">
    <w:p w:rsidR="00000000" w:rsidRDefault="0072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21EC3">
      <w:r>
        <w:separator/>
      </w:r>
    </w:p>
  </w:footnote>
  <w:footnote w:type="continuationSeparator" w:id="0">
    <w:p w:rsidR="00000000" w:rsidRDefault="00721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53D9E"/>
    <w:multiLevelType w:val="hybridMultilevel"/>
    <w:tmpl w:val="F918C8F0"/>
    <w:lvl w:ilvl="0" w:tplc="19E4C304">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1CA0"/>
    <w:rsid w:val="000D225F"/>
    <w:rsid w:val="00136B47"/>
    <w:rsid w:val="00150267"/>
    <w:rsid w:val="001C0DBC"/>
    <w:rsid w:val="001C7D95"/>
    <w:rsid w:val="001E3074"/>
    <w:rsid w:val="001F7B56"/>
    <w:rsid w:val="00225354"/>
    <w:rsid w:val="002524EC"/>
    <w:rsid w:val="002A643F"/>
    <w:rsid w:val="002F13CF"/>
    <w:rsid w:val="002F66FE"/>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21EC3"/>
    <w:rsid w:val="007512E2"/>
    <w:rsid w:val="00771FC2"/>
    <w:rsid w:val="00780733"/>
    <w:rsid w:val="007B6312"/>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2DEB"/>
    <w:rsid w:val="00BF5EF1"/>
    <w:rsid w:val="00C4537A"/>
    <w:rsid w:val="00C854EE"/>
    <w:rsid w:val="00CA1425"/>
    <w:rsid w:val="00CB69BE"/>
    <w:rsid w:val="00CC13F9"/>
    <w:rsid w:val="00CD3723"/>
    <w:rsid w:val="00D157C8"/>
    <w:rsid w:val="00D16971"/>
    <w:rsid w:val="00D55B37"/>
    <w:rsid w:val="00D62188"/>
    <w:rsid w:val="00D735B8"/>
    <w:rsid w:val="00D93C67"/>
    <w:rsid w:val="00DF6EC6"/>
    <w:rsid w:val="00E178E6"/>
    <w:rsid w:val="00E46305"/>
    <w:rsid w:val="00E7288E"/>
    <w:rsid w:val="00E95503"/>
    <w:rsid w:val="00EB424E"/>
    <w:rsid w:val="00EE2287"/>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0421123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2012-06-21T21:46:00Z</dcterms:created>
  <dcterms:modified xsi:type="dcterms:W3CDTF">2012-06-21T21:46:00Z</dcterms:modified>
</cp:coreProperties>
</file>