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0EE1B" w14:textId="77777777" w:rsidR="00DE2520" w:rsidRDefault="00DE2520" w:rsidP="00DE2520">
      <w:pPr>
        <w:widowControl w:val="0"/>
        <w:autoSpaceDE w:val="0"/>
        <w:autoSpaceDN w:val="0"/>
        <w:adjustRightInd w:val="0"/>
      </w:pPr>
    </w:p>
    <w:p w14:paraId="00EB6398" w14:textId="77777777" w:rsidR="00DE2520" w:rsidRDefault="00DE2520" w:rsidP="00DE25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1247.75  Fees</w:t>
      </w:r>
      <w:r>
        <w:t xml:space="preserve"> </w:t>
      </w:r>
    </w:p>
    <w:p w14:paraId="61587344" w14:textId="77777777" w:rsidR="00900EA7" w:rsidRPr="00900EA7" w:rsidRDefault="00900EA7" w:rsidP="00DE2520">
      <w:pPr>
        <w:widowControl w:val="0"/>
        <w:autoSpaceDE w:val="0"/>
        <w:autoSpaceDN w:val="0"/>
        <w:adjustRightInd w:val="0"/>
      </w:pPr>
    </w:p>
    <w:p w14:paraId="194AE8A0" w14:textId="77777777" w:rsidR="00E75526" w:rsidRDefault="00DE2520" w:rsidP="00DE2520">
      <w:pPr>
        <w:widowControl w:val="0"/>
        <w:autoSpaceDE w:val="0"/>
        <w:autoSpaceDN w:val="0"/>
        <w:adjustRightInd w:val="0"/>
      </w:pPr>
      <w:r>
        <w:t>The following fees shall be paid to the Department and are not refundable:</w:t>
      </w:r>
    </w:p>
    <w:p w14:paraId="69CAF6CC" w14:textId="77777777" w:rsidR="00DE2520" w:rsidRDefault="00DE2520" w:rsidP="00DE2520">
      <w:pPr>
        <w:widowControl w:val="0"/>
        <w:autoSpaceDE w:val="0"/>
        <w:autoSpaceDN w:val="0"/>
        <w:adjustRightInd w:val="0"/>
      </w:pPr>
    </w:p>
    <w:p w14:paraId="2A6AE48D" w14:textId="77777777" w:rsidR="00DE2520" w:rsidRDefault="00DE2520" w:rsidP="00DE25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Fees </w:t>
      </w:r>
    </w:p>
    <w:p w14:paraId="61CEB309" w14:textId="77777777" w:rsidR="00E75526" w:rsidRDefault="00E75526" w:rsidP="008417DB">
      <w:pPr>
        <w:widowControl w:val="0"/>
        <w:autoSpaceDE w:val="0"/>
        <w:autoSpaceDN w:val="0"/>
        <w:adjustRightInd w:val="0"/>
      </w:pPr>
    </w:p>
    <w:p w14:paraId="51B75ADA" w14:textId="77777777" w:rsidR="00DE2520" w:rsidRDefault="00DE2520" w:rsidP="00DE25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fee for application for a license as an environmental health practitioner is $100.  In addition, applicants for an examination shall be required to pay, either to the Department or to the designated testing service, a fee covering the cost of determining an applicant's eligibility and providing the examination. </w:t>
      </w:r>
      <w:r w:rsidR="003B2547">
        <w:t xml:space="preserve"> </w:t>
      </w:r>
      <w:r>
        <w:t xml:space="preserve">Failure to appear for the examination on the scheduled date, at the time and place specified, after the applicant's application for examination has been received and acknowledged by the </w:t>
      </w:r>
      <w:r w:rsidR="003B2547">
        <w:t>Division</w:t>
      </w:r>
      <w:r>
        <w:t xml:space="preserve"> or the designated testing service, shall result in the forfeiture of the examination fee. </w:t>
      </w:r>
    </w:p>
    <w:p w14:paraId="02253D55" w14:textId="77777777" w:rsidR="00E75526" w:rsidRDefault="00E75526" w:rsidP="008417DB">
      <w:pPr>
        <w:widowControl w:val="0"/>
        <w:autoSpaceDE w:val="0"/>
        <w:autoSpaceDN w:val="0"/>
        <w:adjustRightInd w:val="0"/>
      </w:pPr>
    </w:p>
    <w:p w14:paraId="69AE9B13" w14:textId="77777777" w:rsidR="00DE2520" w:rsidRDefault="00DE2520" w:rsidP="00DE25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fee for application as a continuing education sponsor is $500. </w:t>
      </w:r>
      <w:r w:rsidR="00FD4A94">
        <w:t xml:space="preserve"> </w:t>
      </w:r>
      <w:r>
        <w:t xml:space="preserve">State colleges, universities, and State agencies are exempt from payment of this fee. </w:t>
      </w:r>
    </w:p>
    <w:p w14:paraId="6A8026C2" w14:textId="77777777" w:rsidR="00E75526" w:rsidRDefault="00E75526" w:rsidP="008417DB">
      <w:pPr>
        <w:widowControl w:val="0"/>
        <w:autoSpaceDE w:val="0"/>
        <w:autoSpaceDN w:val="0"/>
        <w:adjustRightInd w:val="0"/>
      </w:pPr>
    </w:p>
    <w:p w14:paraId="515BBED0" w14:textId="77777777" w:rsidR="00900EA7" w:rsidRDefault="00900EA7" w:rsidP="00DE252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fee for</w:t>
      </w:r>
      <w:r w:rsidR="00280E8A">
        <w:t xml:space="preserve"> an</w:t>
      </w:r>
      <w:r>
        <w:t xml:space="preserve"> application for an environmental health practitioner in training</w:t>
      </w:r>
      <w:r w:rsidR="008C39F4">
        <w:t xml:space="preserve"> license</w:t>
      </w:r>
      <w:r>
        <w:t xml:space="preserve"> shall be $50.</w:t>
      </w:r>
    </w:p>
    <w:p w14:paraId="47B3FF57" w14:textId="77777777" w:rsidR="00E75526" w:rsidRDefault="00E75526" w:rsidP="008417DB">
      <w:pPr>
        <w:widowControl w:val="0"/>
        <w:autoSpaceDE w:val="0"/>
        <w:autoSpaceDN w:val="0"/>
        <w:adjustRightInd w:val="0"/>
      </w:pPr>
    </w:p>
    <w:p w14:paraId="5F5774E9" w14:textId="77777777" w:rsidR="00DE2520" w:rsidRDefault="00DE2520" w:rsidP="00DE25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Renewal Fees </w:t>
      </w:r>
    </w:p>
    <w:p w14:paraId="392CF359" w14:textId="77777777" w:rsidR="00E75526" w:rsidRDefault="00E75526" w:rsidP="008417DB">
      <w:pPr>
        <w:widowControl w:val="0"/>
        <w:autoSpaceDE w:val="0"/>
        <w:autoSpaceDN w:val="0"/>
        <w:adjustRightInd w:val="0"/>
      </w:pPr>
    </w:p>
    <w:p w14:paraId="0C807BF8" w14:textId="77777777" w:rsidR="00DE2520" w:rsidRDefault="00DE2520" w:rsidP="00DE25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fee for the renewal of a license shall be calculated at the rate of </w:t>
      </w:r>
      <w:r w:rsidR="00900EA7">
        <w:t xml:space="preserve">$75 </w:t>
      </w:r>
      <w:r>
        <w:t xml:space="preserve">per year. </w:t>
      </w:r>
    </w:p>
    <w:p w14:paraId="38209C61" w14:textId="77777777" w:rsidR="00E75526" w:rsidRDefault="00E75526" w:rsidP="008417DB">
      <w:pPr>
        <w:widowControl w:val="0"/>
        <w:autoSpaceDE w:val="0"/>
        <w:autoSpaceDN w:val="0"/>
        <w:adjustRightInd w:val="0"/>
      </w:pPr>
    </w:p>
    <w:p w14:paraId="561C136C" w14:textId="77777777" w:rsidR="00DE2520" w:rsidRDefault="00DE2520" w:rsidP="00DE25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fee for renewal of continuing education sponsor approval is $250 for the renewal period (see Section 1247.100(c)(7)</w:t>
      </w:r>
      <w:r w:rsidR="008C39F4">
        <w:t>)</w:t>
      </w:r>
      <w:r>
        <w:t xml:space="preserve">. </w:t>
      </w:r>
    </w:p>
    <w:p w14:paraId="0E21FC71" w14:textId="77777777" w:rsidR="00E75526" w:rsidRDefault="00E75526" w:rsidP="008417DB">
      <w:pPr>
        <w:widowControl w:val="0"/>
        <w:autoSpaceDE w:val="0"/>
        <w:autoSpaceDN w:val="0"/>
        <w:adjustRightInd w:val="0"/>
      </w:pPr>
    </w:p>
    <w:p w14:paraId="48DE253C" w14:textId="77777777" w:rsidR="00900EA7" w:rsidRDefault="00900EA7" w:rsidP="00DE252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fee for an extension of an environmental health practitioner in training </w:t>
      </w:r>
      <w:r w:rsidR="008C39F4">
        <w:t xml:space="preserve">license </w:t>
      </w:r>
      <w:r>
        <w:t>shall be $35.</w:t>
      </w:r>
    </w:p>
    <w:p w14:paraId="0D4752C1" w14:textId="77777777" w:rsidR="00E75526" w:rsidRDefault="00E75526" w:rsidP="008417DB">
      <w:pPr>
        <w:widowControl w:val="0"/>
        <w:autoSpaceDE w:val="0"/>
        <w:autoSpaceDN w:val="0"/>
        <w:adjustRightInd w:val="0"/>
      </w:pPr>
    </w:p>
    <w:p w14:paraId="043E756F" w14:textId="77777777" w:rsidR="00DE2520" w:rsidRDefault="00DE2520" w:rsidP="00DE252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Fees </w:t>
      </w:r>
    </w:p>
    <w:p w14:paraId="6B2BC317" w14:textId="77777777" w:rsidR="00E75526" w:rsidRDefault="00E75526" w:rsidP="008417DB">
      <w:pPr>
        <w:widowControl w:val="0"/>
        <w:autoSpaceDE w:val="0"/>
        <w:autoSpaceDN w:val="0"/>
        <w:adjustRightInd w:val="0"/>
      </w:pPr>
    </w:p>
    <w:p w14:paraId="08E84A29" w14:textId="77777777" w:rsidR="00DE2520" w:rsidRDefault="00DE2520" w:rsidP="00DE25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fee for the restoration of a license other than from inactive status is </w:t>
      </w:r>
      <w:r w:rsidR="007B08AA">
        <w:t>$50</w:t>
      </w:r>
      <w:r>
        <w:t xml:space="preserve"> plus payment of all lapsed renewal fees, not to exceed </w:t>
      </w:r>
      <w:r w:rsidR="007B08AA">
        <w:t>$500</w:t>
      </w:r>
      <w:r>
        <w:t xml:space="preserve">. </w:t>
      </w:r>
    </w:p>
    <w:p w14:paraId="5271C3A9" w14:textId="77777777" w:rsidR="00E75526" w:rsidRDefault="00E75526" w:rsidP="008417DB">
      <w:pPr>
        <w:widowControl w:val="0"/>
        <w:autoSpaceDE w:val="0"/>
        <w:autoSpaceDN w:val="0"/>
        <w:adjustRightInd w:val="0"/>
      </w:pPr>
    </w:p>
    <w:p w14:paraId="716C1025" w14:textId="77777777" w:rsidR="00DE2520" w:rsidRDefault="00DE2520" w:rsidP="00DE25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fee for the issuance of a duplicate license, for the issuance of a replacement license for a license which has been lost or destroyed or for the issuance of a license with a change of name or address, other than during the renewal period, is $20.  No fee is required for name and address changes on </w:t>
      </w:r>
      <w:r w:rsidR="003B2547">
        <w:t>Division</w:t>
      </w:r>
      <w:r>
        <w:t xml:space="preserve"> records when no duplicate license is issued. </w:t>
      </w:r>
    </w:p>
    <w:p w14:paraId="59B44EE8" w14:textId="77777777" w:rsidR="00E75526" w:rsidRDefault="00E75526" w:rsidP="008417DB">
      <w:pPr>
        <w:widowControl w:val="0"/>
        <w:autoSpaceDE w:val="0"/>
        <w:autoSpaceDN w:val="0"/>
        <w:adjustRightInd w:val="0"/>
      </w:pPr>
    </w:p>
    <w:p w14:paraId="7543F0AC" w14:textId="77777777" w:rsidR="00DE2520" w:rsidRDefault="00DE2520" w:rsidP="00DE2520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 xml:space="preserve">The fee for a certification of a licensee's record for any purpose is $20. </w:t>
      </w:r>
    </w:p>
    <w:p w14:paraId="4A74E0E2" w14:textId="77777777" w:rsidR="00E75526" w:rsidRDefault="00E75526" w:rsidP="008417DB">
      <w:pPr>
        <w:widowControl w:val="0"/>
        <w:autoSpaceDE w:val="0"/>
        <w:autoSpaceDN w:val="0"/>
        <w:adjustRightInd w:val="0"/>
      </w:pPr>
    </w:p>
    <w:p w14:paraId="00E4153F" w14:textId="77777777" w:rsidR="00DE2520" w:rsidRDefault="00DE2520" w:rsidP="00DE252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fee to have the scoring of an examination administered by the </w:t>
      </w:r>
      <w:r w:rsidR="003B2547">
        <w:t>Division</w:t>
      </w:r>
      <w:r>
        <w:t xml:space="preserve"> reviewed and verified is $20, plus any fee charged by the testing service. </w:t>
      </w:r>
    </w:p>
    <w:p w14:paraId="629FDBA0" w14:textId="3CFA1E38" w:rsidR="00DE2520" w:rsidRDefault="00DE2520" w:rsidP="008417DB">
      <w:pPr>
        <w:widowControl w:val="0"/>
        <w:autoSpaceDE w:val="0"/>
        <w:autoSpaceDN w:val="0"/>
        <w:adjustRightInd w:val="0"/>
      </w:pPr>
    </w:p>
    <w:p w14:paraId="29B98223" w14:textId="729A4871" w:rsidR="003B2547" w:rsidRPr="00D55B37" w:rsidRDefault="007B2DB6">
      <w:pPr>
        <w:pStyle w:val="JCARSourceNote"/>
        <w:ind w:left="720"/>
      </w:pPr>
      <w:r>
        <w:t>(Source:  Amended at 4</w:t>
      </w:r>
      <w:r w:rsidR="00956549">
        <w:t>7</w:t>
      </w:r>
      <w:r>
        <w:t xml:space="preserve"> Ill. Reg. </w:t>
      </w:r>
      <w:r w:rsidR="003C5889">
        <w:t>1311</w:t>
      </w:r>
      <w:r>
        <w:t xml:space="preserve">, effective </w:t>
      </w:r>
      <w:r w:rsidR="003C5889">
        <w:t>January 10, 2023</w:t>
      </w:r>
      <w:r>
        <w:t>)</w:t>
      </w:r>
    </w:p>
    <w:sectPr w:rsidR="003B2547" w:rsidRPr="00D55B37" w:rsidSect="00DE25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2520"/>
    <w:rsid w:val="000E265C"/>
    <w:rsid w:val="00225CFC"/>
    <w:rsid w:val="00280E8A"/>
    <w:rsid w:val="00290F6D"/>
    <w:rsid w:val="002F0C28"/>
    <w:rsid w:val="003B2547"/>
    <w:rsid w:val="003C5889"/>
    <w:rsid w:val="005C3366"/>
    <w:rsid w:val="007B08AA"/>
    <w:rsid w:val="007B2DB6"/>
    <w:rsid w:val="008417DB"/>
    <w:rsid w:val="008B49D6"/>
    <w:rsid w:val="008C39F4"/>
    <w:rsid w:val="00900EA7"/>
    <w:rsid w:val="00956549"/>
    <w:rsid w:val="00BC298E"/>
    <w:rsid w:val="00BC3450"/>
    <w:rsid w:val="00DC59D9"/>
    <w:rsid w:val="00DE2520"/>
    <w:rsid w:val="00DF2CD2"/>
    <w:rsid w:val="00E75526"/>
    <w:rsid w:val="00ED143E"/>
    <w:rsid w:val="00F06BDC"/>
    <w:rsid w:val="00F756BD"/>
    <w:rsid w:val="00F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28AE53"/>
  <w15:docId w15:val="{FB6343F9-C2E3-41E5-AED9-75D70DAF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00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1247</vt:lpstr>
    </vt:vector>
  </TitlesOfParts>
  <Company>General Assembly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1247</dc:title>
  <dc:subject/>
  <dc:creator>Illinois General Assembly</dc:creator>
  <cp:keywords/>
  <dc:description/>
  <cp:lastModifiedBy>Shipley, Melissa A.</cp:lastModifiedBy>
  <cp:revision>4</cp:revision>
  <dcterms:created xsi:type="dcterms:W3CDTF">2022-12-19T20:40:00Z</dcterms:created>
  <dcterms:modified xsi:type="dcterms:W3CDTF">2023-01-27T20:26:00Z</dcterms:modified>
</cp:coreProperties>
</file>