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8" w:rsidRDefault="00866E48" w:rsidP="00933DEB">
      <w:pPr>
        <w:rPr>
          <w:b/>
        </w:rPr>
      </w:pPr>
      <w:bookmarkStart w:id="0" w:name="_GoBack"/>
      <w:bookmarkEnd w:id="0"/>
    </w:p>
    <w:p w:rsidR="00933DEB" w:rsidRPr="00933DEB" w:rsidRDefault="00933DEB" w:rsidP="00933DEB">
      <w:pPr>
        <w:rPr>
          <w:b/>
        </w:rPr>
      </w:pPr>
      <w:r w:rsidRPr="00933DEB">
        <w:rPr>
          <w:b/>
        </w:rPr>
        <w:t>Section 1246.20  Examination</w:t>
      </w:r>
    </w:p>
    <w:p w:rsidR="00933DEB" w:rsidRPr="00933DEB" w:rsidRDefault="00933DEB" w:rsidP="00933DEB"/>
    <w:p w:rsidR="00933DEB" w:rsidRPr="00933DEB" w:rsidRDefault="00933DEB" w:rsidP="00933DEB">
      <w:pPr>
        <w:ind w:left="1440" w:hanging="720"/>
      </w:pPr>
      <w:r w:rsidRPr="00933DEB">
        <w:t>a)</w:t>
      </w:r>
      <w:r w:rsidRPr="00933DEB">
        <w:tab/>
        <w:t>The examination for licensed electrologists shall be the IBEC (International Board of Electrology Certification) examination.</w:t>
      </w:r>
    </w:p>
    <w:p w:rsidR="00933DEB" w:rsidRPr="00933DEB" w:rsidRDefault="00933DEB" w:rsidP="00933DEB"/>
    <w:p w:rsidR="00933DEB" w:rsidRPr="00933DEB" w:rsidRDefault="00933DEB" w:rsidP="00933DEB">
      <w:pPr>
        <w:ind w:left="1440" w:hanging="720"/>
      </w:pPr>
      <w:r w:rsidRPr="00933DEB">
        <w:t>b)</w:t>
      </w:r>
      <w:r w:rsidRPr="00933DEB">
        <w:tab/>
        <w:t>The passing score on the examination shall be the passing score of the testing entity.</w:t>
      </w:r>
    </w:p>
    <w:p w:rsidR="00933DEB" w:rsidRPr="00933DEB" w:rsidRDefault="00933DEB" w:rsidP="00933DEB"/>
    <w:p w:rsidR="00933DEB" w:rsidRPr="00933DEB" w:rsidRDefault="00933DEB" w:rsidP="00933DEB">
      <w:pPr>
        <w:ind w:left="1440" w:hanging="720"/>
      </w:pPr>
      <w:r w:rsidRPr="00933DEB">
        <w:t>c)</w:t>
      </w:r>
      <w:r w:rsidRPr="00933DEB">
        <w:tab/>
        <w:t>Applicants who fail the examination 3 times in Illinois or any other jurisdiction shall be required to submit proof of successful completion of 100 hours in an electrology education program in a course of study on the subjects of the portion failed in the third examination.</w:t>
      </w:r>
    </w:p>
    <w:sectPr w:rsidR="00933DEB" w:rsidRPr="00933DE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1FCF">
      <w:r>
        <w:separator/>
      </w:r>
    </w:p>
  </w:endnote>
  <w:endnote w:type="continuationSeparator" w:id="0">
    <w:p w:rsidR="00000000" w:rsidRDefault="00F1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1FCF">
      <w:r>
        <w:separator/>
      </w:r>
    </w:p>
  </w:footnote>
  <w:footnote w:type="continuationSeparator" w:id="0">
    <w:p w:rsidR="00000000" w:rsidRDefault="00F1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73C1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66E48"/>
    <w:rsid w:val="008B4361"/>
    <w:rsid w:val="008D4EA0"/>
    <w:rsid w:val="00933DEB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11FC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