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506" w:rsidRDefault="00C45506" w:rsidP="00C45506">
      <w:pPr>
        <w:rPr>
          <w:b/>
          <w:bCs/>
        </w:rPr>
      </w:pPr>
      <w:bookmarkStart w:id="0" w:name="_GoBack"/>
      <w:bookmarkEnd w:id="0"/>
    </w:p>
    <w:p w:rsidR="00C45506" w:rsidRPr="00AB422F" w:rsidRDefault="00C45506" w:rsidP="00C45506">
      <w:pPr>
        <w:rPr>
          <w:b/>
          <w:bCs/>
        </w:rPr>
      </w:pPr>
      <w:r w:rsidRPr="00AB422F">
        <w:rPr>
          <w:b/>
          <w:bCs/>
        </w:rPr>
        <w:t xml:space="preserve">Section 1240.630 </w:t>
      </w:r>
      <w:r>
        <w:rPr>
          <w:b/>
          <w:bCs/>
        </w:rPr>
        <w:t xml:space="preserve"> </w:t>
      </w:r>
      <w:r w:rsidRPr="00AB422F">
        <w:rPr>
          <w:b/>
          <w:bCs/>
        </w:rPr>
        <w:t>Fingerprint Vendor – Training</w:t>
      </w:r>
    </w:p>
    <w:p w:rsidR="00C45506" w:rsidRPr="00AB422F" w:rsidRDefault="00C45506" w:rsidP="00C45506">
      <w:pPr>
        <w:rPr>
          <w:b/>
          <w:bCs/>
        </w:rPr>
      </w:pPr>
    </w:p>
    <w:p w:rsidR="00C45506" w:rsidRPr="00AB422F" w:rsidRDefault="00C45506" w:rsidP="00C45506">
      <w:pPr>
        <w:ind w:left="1440" w:hanging="720"/>
      </w:pPr>
      <w:r w:rsidRPr="00AB422F">
        <w:t>a)</w:t>
      </w:r>
      <w:r w:rsidRPr="00AB422F">
        <w:tab/>
        <w:t>Every person employed as a registered employee of a fingerprint vendor agency licensed under th</w:t>
      </w:r>
      <w:r w:rsidR="001B0892">
        <w:t>e</w:t>
      </w:r>
      <w:r w:rsidRPr="00AB422F">
        <w:t xml:space="preserve"> Act shall complete, within 30 days after </w:t>
      </w:r>
      <w:r w:rsidR="001B0892">
        <w:t xml:space="preserve">beginning </w:t>
      </w:r>
      <w:r w:rsidRPr="00AB422F">
        <w:t>employment, a course of basic training</w:t>
      </w:r>
      <w:r w:rsidR="001B0892">
        <w:t xml:space="preserve"> provided by the employing agency</w:t>
      </w:r>
      <w:r w:rsidRPr="00AB422F">
        <w:t>.</w:t>
      </w:r>
    </w:p>
    <w:p w:rsidR="00C45506" w:rsidRPr="00AB422F" w:rsidRDefault="00C45506" w:rsidP="00C45506"/>
    <w:p w:rsidR="00C45506" w:rsidRPr="00AB422F" w:rsidRDefault="00C45506" w:rsidP="00C45506">
      <w:pPr>
        <w:ind w:left="1440" w:hanging="720"/>
      </w:pPr>
      <w:r w:rsidRPr="00AB422F">
        <w:t>b)</w:t>
      </w:r>
      <w:r w:rsidRPr="00AB422F">
        <w:tab/>
        <w:t xml:space="preserve">The training shall </w:t>
      </w:r>
      <w:r w:rsidR="001B0892">
        <w:t xml:space="preserve">consist of </w:t>
      </w:r>
      <w:r w:rsidRPr="00AB422F">
        <w:t>a minimum of 20 hours related to the individual</w:t>
      </w:r>
      <w:r w:rsidR="0022379A">
        <w:t>'</w:t>
      </w:r>
      <w:r w:rsidRPr="00AB422F">
        <w:t>s employment</w:t>
      </w:r>
      <w:r w:rsidR="001B0892">
        <w:t xml:space="preserve">.  The training </w:t>
      </w:r>
      <w:r w:rsidRPr="00AB422F">
        <w:t>shall include</w:t>
      </w:r>
      <w:r w:rsidR="001B0892">
        <w:t>,</w:t>
      </w:r>
      <w:r w:rsidRPr="00AB422F">
        <w:t xml:space="preserve"> at a minimum</w:t>
      </w:r>
      <w:r w:rsidR="001B0892">
        <w:t>,</w:t>
      </w:r>
      <w:r w:rsidRPr="00AB422F">
        <w:t xml:space="preserve"> the following subject areas:</w:t>
      </w:r>
    </w:p>
    <w:p w:rsidR="00C45506" w:rsidRPr="00AB422F" w:rsidRDefault="00C45506" w:rsidP="00C45506">
      <w:pPr>
        <w:ind w:left="2160" w:hanging="720"/>
      </w:pPr>
    </w:p>
    <w:p w:rsidR="00C45506" w:rsidRPr="00AB422F" w:rsidRDefault="00C45506" w:rsidP="00C45506">
      <w:pPr>
        <w:ind w:left="2160" w:hanging="720"/>
      </w:pPr>
      <w:r w:rsidRPr="00AB422F">
        <w:t>1)</w:t>
      </w:r>
      <w:r w:rsidRPr="00AB422F">
        <w:tab/>
        <w:t xml:space="preserve">the </w:t>
      </w:r>
      <w:r w:rsidR="001B0892">
        <w:t>agency's</w:t>
      </w:r>
      <w:r w:rsidRPr="00AB422F">
        <w:t xml:space="preserve"> retention policy required </w:t>
      </w:r>
      <w:r w:rsidR="001B0892">
        <w:t>by</w:t>
      </w:r>
      <w:r w:rsidRPr="00AB422F">
        <w:t xml:space="preserve"> </w:t>
      </w:r>
      <w:r w:rsidR="00E029A5">
        <w:t>S</w:t>
      </w:r>
      <w:r w:rsidRPr="00AB422F">
        <w:t>ection 1240.535(c);</w:t>
      </w:r>
    </w:p>
    <w:p w:rsidR="001B0892" w:rsidRDefault="001B0892" w:rsidP="00C45506">
      <w:pPr>
        <w:ind w:left="2160" w:hanging="720"/>
      </w:pPr>
    </w:p>
    <w:p w:rsidR="00C45506" w:rsidRPr="00AB422F" w:rsidRDefault="00C45506" w:rsidP="00C45506">
      <w:pPr>
        <w:ind w:left="2160" w:hanging="720"/>
      </w:pPr>
      <w:r w:rsidRPr="00AB422F">
        <w:t>2)</w:t>
      </w:r>
      <w:r w:rsidRPr="00AB422F">
        <w:tab/>
        <w:t xml:space="preserve">the </w:t>
      </w:r>
      <w:r w:rsidR="001B0892">
        <w:t xml:space="preserve">agency's </w:t>
      </w:r>
      <w:r w:rsidRPr="00AB422F">
        <w:t xml:space="preserve">confidentiality policy required </w:t>
      </w:r>
      <w:r w:rsidR="001B0892">
        <w:t>by</w:t>
      </w:r>
      <w:r w:rsidRPr="00AB422F">
        <w:t xml:space="preserve"> </w:t>
      </w:r>
      <w:r w:rsidR="00E029A5">
        <w:t>S</w:t>
      </w:r>
      <w:r w:rsidRPr="00AB422F">
        <w:t>ection 1240.620(d);</w:t>
      </w:r>
    </w:p>
    <w:p w:rsidR="00C45506" w:rsidRPr="00AB422F" w:rsidRDefault="00C45506" w:rsidP="00C45506">
      <w:pPr>
        <w:ind w:left="2160" w:hanging="720"/>
      </w:pPr>
    </w:p>
    <w:p w:rsidR="00C45506" w:rsidRPr="00AB422F" w:rsidRDefault="00C45506" w:rsidP="00C45506">
      <w:pPr>
        <w:ind w:left="2160" w:hanging="720"/>
      </w:pPr>
      <w:r w:rsidRPr="00AB422F">
        <w:t>3)</w:t>
      </w:r>
      <w:r w:rsidRPr="00AB422F">
        <w:tab/>
        <w:t>responsibilities and duties required by the Act and this Part</w:t>
      </w:r>
      <w:r w:rsidR="001B0892">
        <w:t>;</w:t>
      </w:r>
    </w:p>
    <w:p w:rsidR="00C45506" w:rsidRPr="00AB422F" w:rsidRDefault="00C45506" w:rsidP="00C45506">
      <w:pPr>
        <w:ind w:left="2160" w:hanging="720"/>
      </w:pPr>
    </w:p>
    <w:p w:rsidR="00C45506" w:rsidRPr="00AB422F" w:rsidRDefault="00C45506" w:rsidP="00C45506">
      <w:pPr>
        <w:ind w:left="2160" w:hanging="720"/>
      </w:pPr>
      <w:r w:rsidRPr="00AB422F">
        <w:t>4)</w:t>
      </w:r>
      <w:r w:rsidRPr="00AB422F">
        <w:tab/>
        <w:t>general information regarding a Personal Employee Registration Card (PERC), including but not limited to:</w:t>
      </w:r>
    </w:p>
    <w:p w:rsidR="001C71C2" w:rsidRDefault="001C71C2" w:rsidP="00691C08"/>
    <w:p w:rsidR="00C45506" w:rsidRPr="00AB422F" w:rsidRDefault="00C45506" w:rsidP="00C45506">
      <w:pPr>
        <w:ind w:left="2880" w:hanging="720"/>
      </w:pPr>
      <w:r w:rsidRPr="00AB422F">
        <w:t>A)</w:t>
      </w:r>
      <w:r w:rsidRPr="00AB422F">
        <w:tab/>
      </w:r>
      <w:r w:rsidR="001B0892">
        <w:t>c</w:t>
      </w:r>
      <w:r w:rsidRPr="00AB422F">
        <w:t>ause for revoking the card;</w:t>
      </w:r>
    </w:p>
    <w:p w:rsidR="00C45506" w:rsidRPr="00AB422F" w:rsidRDefault="00C45506" w:rsidP="00C45506">
      <w:pPr>
        <w:ind w:left="2880" w:hanging="720"/>
      </w:pPr>
    </w:p>
    <w:p w:rsidR="00C45506" w:rsidRPr="00AB422F" w:rsidRDefault="00C45506" w:rsidP="00C45506">
      <w:pPr>
        <w:ind w:left="2880" w:hanging="720"/>
      </w:pPr>
      <w:r w:rsidRPr="00AB422F">
        <w:t>B)</w:t>
      </w:r>
      <w:r w:rsidRPr="00AB422F">
        <w:tab/>
      </w:r>
      <w:r w:rsidR="001B0892">
        <w:t>d</w:t>
      </w:r>
      <w:r w:rsidRPr="00AB422F">
        <w:t xml:space="preserve">isciplinary </w:t>
      </w:r>
      <w:r w:rsidR="001B0892">
        <w:t>s</w:t>
      </w:r>
      <w:r w:rsidRPr="00AB422F">
        <w:t>anctions;</w:t>
      </w:r>
    </w:p>
    <w:p w:rsidR="00C45506" w:rsidRPr="00AB422F" w:rsidRDefault="00C45506" w:rsidP="00C45506">
      <w:pPr>
        <w:ind w:left="2880" w:hanging="720"/>
      </w:pPr>
    </w:p>
    <w:p w:rsidR="00C45506" w:rsidRPr="00AB422F" w:rsidRDefault="00C45506" w:rsidP="00C45506">
      <w:pPr>
        <w:ind w:left="2880" w:hanging="720"/>
      </w:pPr>
      <w:r w:rsidRPr="00AB422F">
        <w:t>C)</w:t>
      </w:r>
      <w:r w:rsidRPr="00AB422F">
        <w:tab/>
      </w:r>
      <w:r w:rsidR="001B0892">
        <w:t>r</w:t>
      </w:r>
      <w:r w:rsidRPr="00AB422F">
        <w:t>enewal</w:t>
      </w:r>
      <w:r w:rsidR="001B0892">
        <w:t>; and</w:t>
      </w:r>
    </w:p>
    <w:p w:rsidR="00C45506" w:rsidRPr="00AB422F" w:rsidRDefault="00C45506" w:rsidP="00C45506">
      <w:pPr>
        <w:ind w:left="2160" w:hanging="720"/>
      </w:pPr>
    </w:p>
    <w:p w:rsidR="00C45506" w:rsidRPr="00AB422F" w:rsidRDefault="00C45506" w:rsidP="00C45506">
      <w:pPr>
        <w:ind w:left="2160" w:hanging="720"/>
      </w:pPr>
      <w:r w:rsidRPr="00AB422F">
        <w:t>5)</w:t>
      </w:r>
      <w:r w:rsidRPr="00AB422F">
        <w:tab/>
        <w:t>the basic operation of a Livescan Machine</w:t>
      </w:r>
      <w:r w:rsidR="001B0892">
        <w:t>.</w:t>
      </w:r>
    </w:p>
    <w:p w:rsidR="00C45506" w:rsidRPr="00AB422F" w:rsidRDefault="00C45506" w:rsidP="00C45506">
      <w:pPr>
        <w:ind w:left="2160" w:hanging="720"/>
      </w:pPr>
    </w:p>
    <w:p w:rsidR="00C45506" w:rsidRPr="00AB422F" w:rsidRDefault="00C45506" w:rsidP="00C45506">
      <w:pPr>
        <w:ind w:left="1440" w:hanging="720"/>
      </w:pPr>
      <w:r w:rsidRPr="00AB422F">
        <w:t>c)</w:t>
      </w:r>
      <w:r w:rsidRPr="00AB422F">
        <w:tab/>
        <w:t xml:space="preserve">Upon successful completion of the training prescribed in subsection (b), </w:t>
      </w:r>
      <w:r w:rsidR="001B0892">
        <w:t>the employer shall issue to the trainee</w:t>
      </w:r>
      <w:r w:rsidRPr="00AB422F">
        <w:t xml:space="preserve"> a Certification of Completion of Basic and/or Refresher Training Course, which shall be signed by the instructor</w:t>
      </w:r>
      <w:r w:rsidR="001B0892">
        <w:t xml:space="preserve"> teaching the course</w:t>
      </w:r>
      <w:r w:rsidRPr="00AB422F">
        <w:t>.</w:t>
      </w:r>
    </w:p>
    <w:p w:rsidR="00C45506" w:rsidRPr="00AB422F" w:rsidRDefault="00C45506" w:rsidP="00C45506"/>
    <w:p w:rsidR="00C45506" w:rsidRPr="00AB422F" w:rsidRDefault="00C45506" w:rsidP="00C45506">
      <w:pPr>
        <w:ind w:left="1440" w:hanging="720"/>
      </w:pPr>
      <w:r w:rsidRPr="00AB422F">
        <w:t>d)</w:t>
      </w:r>
      <w:r w:rsidRPr="00AB422F">
        <w:tab/>
        <w:t>The Certification shall be the permanent record of training and shall be retained by the individual.</w:t>
      </w:r>
      <w:r>
        <w:t xml:space="preserve"> </w:t>
      </w:r>
      <w:r w:rsidRPr="00AB422F">
        <w:t xml:space="preserve"> During the term of the individual's employment with a</w:t>
      </w:r>
      <w:r w:rsidR="001B0892">
        <w:t xml:space="preserve"> licensed</w:t>
      </w:r>
      <w:r w:rsidRPr="00AB422F">
        <w:t xml:space="preserve"> agency, the Certification or a certified copy shall be filed by the employer with the employee statement</w:t>
      </w:r>
      <w:r w:rsidR="001B0892">
        <w:t xml:space="preserve"> required by Section 35-30(b) of the Act</w:t>
      </w:r>
      <w:r w:rsidRPr="00AB422F">
        <w:t xml:space="preserve"> and shall remain in the employee</w:t>
      </w:r>
      <w:r w:rsidR="0022379A">
        <w:t>'</w:t>
      </w:r>
      <w:r w:rsidRPr="00AB422F">
        <w:t>s file during the term of employment.</w:t>
      </w:r>
      <w:r>
        <w:t xml:space="preserve"> </w:t>
      </w:r>
      <w:r w:rsidRPr="00AB422F">
        <w:t xml:space="preserve"> Upon termination of employment, the original Certification shall be returned to the employee.</w:t>
      </w:r>
    </w:p>
    <w:p w:rsidR="00C45506" w:rsidRPr="00AB422F" w:rsidRDefault="00C45506" w:rsidP="00C45506"/>
    <w:p w:rsidR="00C45506" w:rsidRPr="00AB422F" w:rsidRDefault="00C45506" w:rsidP="00C45506">
      <w:pPr>
        <w:ind w:left="1440" w:hanging="720"/>
      </w:pPr>
      <w:r w:rsidRPr="00AB422F">
        <w:t>e)</w:t>
      </w:r>
      <w:r w:rsidRPr="00AB422F">
        <w:tab/>
        <w:t xml:space="preserve">In the case of an employee who is employed by more than one employer, </w:t>
      </w:r>
      <w:r w:rsidR="001B0892">
        <w:t xml:space="preserve">each </w:t>
      </w:r>
      <w:r w:rsidRPr="00AB422F">
        <w:t xml:space="preserve">employer shall require the employee to complete 20 hours training as required in this </w:t>
      </w:r>
      <w:r w:rsidR="001B0892">
        <w:t>S</w:t>
      </w:r>
      <w:r w:rsidRPr="00AB422F">
        <w:t xml:space="preserve">ection </w:t>
      </w:r>
      <w:r w:rsidR="001B0892">
        <w:t>that</w:t>
      </w:r>
      <w:r w:rsidRPr="00AB422F">
        <w:t xml:space="preserve"> is specific to </w:t>
      </w:r>
      <w:r w:rsidR="001B0892">
        <w:t xml:space="preserve">that </w:t>
      </w:r>
      <w:r w:rsidRPr="00AB422F">
        <w:t>employer.</w:t>
      </w:r>
    </w:p>
    <w:p w:rsidR="00C45506" w:rsidRPr="00AB422F" w:rsidRDefault="00C45506" w:rsidP="00C45506"/>
    <w:p w:rsidR="00C45506" w:rsidRPr="00AB422F" w:rsidRDefault="00C45506" w:rsidP="00C45506">
      <w:pPr>
        <w:ind w:left="1440" w:hanging="720"/>
      </w:pPr>
      <w:r w:rsidRPr="00AB422F">
        <w:t>f)</w:t>
      </w:r>
      <w:r w:rsidRPr="00AB422F">
        <w:tab/>
        <w:t xml:space="preserve">Training materials </w:t>
      </w:r>
      <w:r w:rsidR="001B0892">
        <w:t>shall</w:t>
      </w:r>
      <w:r w:rsidRPr="00AB422F">
        <w:t xml:space="preserve"> be made available to </w:t>
      </w:r>
      <w:r w:rsidR="001B0892">
        <w:t xml:space="preserve">the </w:t>
      </w:r>
      <w:r w:rsidRPr="00AB422F">
        <w:t>Division</w:t>
      </w:r>
      <w:r w:rsidR="001B0892">
        <w:t>,</w:t>
      </w:r>
      <w:r w:rsidRPr="00AB422F">
        <w:t xml:space="preserve"> upon request</w:t>
      </w:r>
      <w:r w:rsidR="001B0892">
        <w:t>,</w:t>
      </w:r>
      <w:r w:rsidRPr="00AB422F">
        <w:t xml:space="preserve"> to </w:t>
      </w:r>
      <w:r w:rsidR="001B0892">
        <w:t xml:space="preserve">allow the Divisions to </w:t>
      </w:r>
      <w:r w:rsidRPr="00AB422F">
        <w:t xml:space="preserve">verify </w:t>
      </w:r>
      <w:r w:rsidR="001B0892">
        <w:t xml:space="preserve">that course </w:t>
      </w:r>
      <w:r w:rsidRPr="00AB422F">
        <w:t>content</w:t>
      </w:r>
      <w:r w:rsidR="001B0892">
        <w:t xml:space="preserve"> complies with this Section</w:t>
      </w:r>
      <w:r w:rsidRPr="00AB422F">
        <w:t>.</w:t>
      </w:r>
    </w:p>
    <w:p w:rsidR="00C45506" w:rsidRDefault="00C45506" w:rsidP="00691C08"/>
    <w:p w:rsidR="00C45506" w:rsidRPr="00D55B37" w:rsidRDefault="00C45506">
      <w:pPr>
        <w:pStyle w:val="JCARSourceNote"/>
        <w:ind w:left="720"/>
      </w:pPr>
      <w:r w:rsidRPr="00D55B37">
        <w:t xml:space="preserve">(Source:  Added at </w:t>
      </w:r>
      <w:r>
        <w:t>3</w:t>
      </w:r>
      <w:r w:rsidR="007B21CD">
        <w:t>6</w:t>
      </w:r>
      <w:r w:rsidRPr="00D55B37">
        <w:t xml:space="preserve"> Ill. Reg. </w:t>
      </w:r>
      <w:r w:rsidR="00F65918">
        <w:t>1486</w:t>
      </w:r>
      <w:r w:rsidRPr="00D55B37">
        <w:t xml:space="preserve">, effective </w:t>
      </w:r>
      <w:r w:rsidR="00F65918">
        <w:t>February 3, 2012</w:t>
      </w:r>
      <w:r w:rsidRPr="00D55B37">
        <w:t>)</w:t>
      </w:r>
    </w:p>
    <w:sectPr w:rsidR="00C4550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ACE" w:rsidRDefault="00815ACE">
      <w:r>
        <w:separator/>
      </w:r>
    </w:p>
  </w:endnote>
  <w:endnote w:type="continuationSeparator" w:id="0">
    <w:p w:rsidR="00815ACE" w:rsidRDefault="0081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ACE" w:rsidRDefault="00815ACE">
      <w:r>
        <w:separator/>
      </w:r>
    </w:p>
  </w:footnote>
  <w:footnote w:type="continuationSeparator" w:id="0">
    <w:p w:rsidR="00815ACE" w:rsidRDefault="00815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6D5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6648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0892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2C97"/>
    <w:rsid w:val="0022379A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1E7A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21CD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5ACE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0E0"/>
    <w:rsid w:val="00897EA5"/>
    <w:rsid w:val="008B5152"/>
    <w:rsid w:val="008B56EA"/>
    <w:rsid w:val="008B77D8"/>
    <w:rsid w:val="008C1560"/>
    <w:rsid w:val="008C4FAF"/>
    <w:rsid w:val="008C5359"/>
    <w:rsid w:val="008C688F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8E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081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D5C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506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2DD1"/>
    <w:rsid w:val="00E029A5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918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50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50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