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3349" w:rsidRPr="00E8133B" w:rsidRDefault="0026042E" w:rsidP="00CA3349">
      <w:pPr>
        <w:rPr>
          <w:b/>
          <w:sz w:val="24"/>
          <w:szCs w:val="24"/>
        </w:rPr>
      </w:pPr>
      <w:r w:rsidRPr="00E8133B">
        <w:rPr>
          <w:b/>
          <w:sz w:val="24"/>
          <w:szCs w:val="24"/>
        </w:rPr>
        <w:br w:type="page"/>
      </w:r>
      <w:r w:rsidR="00CA3349" w:rsidRPr="00E8133B">
        <w:rPr>
          <w:b/>
          <w:sz w:val="24"/>
          <w:szCs w:val="24"/>
        </w:rPr>
        <w:lastRenderedPageBreak/>
        <w:t>Section 1220.A</w:t>
      </w:r>
      <w:r w:rsidR="007119EC" w:rsidRPr="00E8133B">
        <w:rPr>
          <w:b/>
          <w:sz w:val="24"/>
          <w:szCs w:val="24"/>
        </w:rPr>
        <w:t>PPENDIX</w:t>
      </w:r>
      <w:r w:rsidR="00CA3349" w:rsidRPr="00E8133B">
        <w:rPr>
          <w:b/>
          <w:sz w:val="24"/>
          <w:szCs w:val="24"/>
        </w:rPr>
        <w:t xml:space="preserve"> D  </w:t>
      </w:r>
      <w:r w:rsidR="007119EC" w:rsidRPr="00E8133B">
        <w:rPr>
          <w:b/>
          <w:sz w:val="24"/>
          <w:szCs w:val="24"/>
        </w:rPr>
        <w:t xml:space="preserve"> </w:t>
      </w:r>
      <w:r w:rsidR="00CA3349" w:rsidRPr="00E8133B">
        <w:rPr>
          <w:b/>
          <w:sz w:val="24"/>
          <w:szCs w:val="24"/>
        </w:rPr>
        <w:t>Characteristics of Levels of Anesthesia*</w:t>
      </w:r>
    </w:p>
    <w:p w:rsidR="00CA3349" w:rsidRPr="00E8133B" w:rsidRDefault="00CA3349" w:rsidP="00CA3349">
      <w:pPr>
        <w:rPr>
          <w:sz w:val="24"/>
          <w:szCs w:val="24"/>
        </w:rPr>
      </w:pPr>
    </w:p>
    <w:tbl>
      <w:tblPr>
        <w:tblW w:w="9369"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3"/>
        <w:gridCol w:w="2338"/>
        <w:gridCol w:w="2253"/>
        <w:gridCol w:w="1701"/>
        <w:gridCol w:w="1764"/>
      </w:tblGrid>
      <w:tr w:rsidR="001D5F54" w:rsidRPr="00E8133B" w:rsidTr="00A2456F">
        <w:trPr>
          <w:trHeight w:val="882"/>
        </w:trPr>
        <w:tc>
          <w:tcPr>
            <w:tcW w:w="1313" w:type="dxa"/>
            <w:vAlign w:val="center"/>
          </w:tcPr>
          <w:p w:rsidR="00CA3349" w:rsidRPr="00E8133B" w:rsidRDefault="00CA3349" w:rsidP="00CA3349">
            <w:pPr>
              <w:rPr>
                <w:b/>
              </w:rPr>
            </w:pPr>
            <w:r w:rsidRPr="00E8133B">
              <w:rPr>
                <w:b/>
              </w:rPr>
              <w:t>Factors</w:t>
            </w:r>
          </w:p>
        </w:tc>
        <w:tc>
          <w:tcPr>
            <w:tcW w:w="2338" w:type="dxa"/>
            <w:vAlign w:val="center"/>
          </w:tcPr>
          <w:p w:rsidR="00CA3349" w:rsidRPr="00E8133B" w:rsidRDefault="00B34112" w:rsidP="00E8133B">
            <w:pPr>
              <w:ind w:left="-107" w:right="-90"/>
              <w:jc w:val="center"/>
              <w:rPr>
                <w:b/>
              </w:rPr>
            </w:pPr>
            <w:r w:rsidRPr="00E8133B">
              <w:rPr>
                <w:b/>
              </w:rPr>
              <w:t>Minimal Sedation</w:t>
            </w:r>
          </w:p>
          <w:p w:rsidR="00CA3349" w:rsidRPr="00E8133B" w:rsidRDefault="00CA3349" w:rsidP="00CA3349">
            <w:pPr>
              <w:jc w:val="center"/>
              <w:rPr>
                <w:b/>
              </w:rPr>
            </w:pPr>
            <w:r w:rsidRPr="00E8133B">
              <w:rPr>
                <w:b/>
              </w:rPr>
              <w:t>(No Permit required)</w:t>
            </w:r>
          </w:p>
        </w:tc>
        <w:tc>
          <w:tcPr>
            <w:tcW w:w="2253" w:type="dxa"/>
            <w:vAlign w:val="center"/>
          </w:tcPr>
          <w:p w:rsidR="00CA3349" w:rsidRPr="00E8133B" w:rsidRDefault="00B34112" w:rsidP="003E2EC8">
            <w:pPr>
              <w:ind w:left="-90" w:right="-108"/>
              <w:jc w:val="center"/>
              <w:rPr>
                <w:b/>
              </w:rPr>
            </w:pPr>
            <w:r w:rsidRPr="00E8133B">
              <w:rPr>
                <w:b/>
              </w:rPr>
              <w:t>Moderate/</w:t>
            </w:r>
            <w:r w:rsidR="00CA3349" w:rsidRPr="00E8133B">
              <w:rPr>
                <w:b/>
              </w:rPr>
              <w:t>Conscious Sedation</w:t>
            </w:r>
          </w:p>
          <w:p w:rsidR="00CA3349" w:rsidRPr="00E8133B" w:rsidRDefault="00CA3349" w:rsidP="003E2EC8">
            <w:pPr>
              <w:ind w:left="-90" w:right="-108"/>
              <w:jc w:val="center"/>
              <w:rPr>
                <w:b/>
              </w:rPr>
            </w:pPr>
            <w:r w:rsidRPr="00E8133B">
              <w:rPr>
                <w:b/>
              </w:rPr>
              <w:t>(Permit A)</w:t>
            </w:r>
          </w:p>
        </w:tc>
        <w:tc>
          <w:tcPr>
            <w:tcW w:w="1701" w:type="dxa"/>
            <w:vAlign w:val="center"/>
          </w:tcPr>
          <w:p w:rsidR="00CA3349" w:rsidRPr="00E8133B" w:rsidRDefault="00CA3349" w:rsidP="00CA3349">
            <w:pPr>
              <w:jc w:val="center"/>
              <w:rPr>
                <w:b/>
              </w:rPr>
            </w:pPr>
            <w:r w:rsidRPr="00E8133B">
              <w:rPr>
                <w:b/>
              </w:rPr>
              <w:t>Deep Sedation</w:t>
            </w:r>
          </w:p>
          <w:p w:rsidR="00CA3349" w:rsidRPr="00E8133B" w:rsidRDefault="00CA3349" w:rsidP="00CA3349">
            <w:pPr>
              <w:jc w:val="center"/>
              <w:rPr>
                <w:b/>
              </w:rPr>
            </w:pPr>
            <w:r w:rsidRPr="00E8133B">
              <w:rPr>
                <w:b/>
              </w:rPr>
              <w:t>(Permit B)</w:t>
            </w:r>
          </w:p>
        </w:tc>
        <w:tc>
          <w:tcPr>
            <w:tcW w:w="1764" w:type="dxa"/>
            <w:vAlign w:val="center"/>
          </w:tcPr>
          <w:p w:rsidR="00CA3349" w:rsidRPr="00E8133B" w:rsidRDefault="00CA3349" w:rsidP="00CA3349">
            <w:pPr>
              <w:jc w:val="center"/>
              <w:rPr>
                <w:b/>
              </w:rPr>
            </w:pPr>
            <w:r w:rsidRPr="00E8133B">
              <w:rPr>
                <w:b/>
              </w:rPr>
              <w:t>General Anesthesia</w:t>
            </w:r>
          </w:p>
          <w:p w:rsidR="00CA3349" w:rsidRPr="00E8133B" w:rsidRDefault="00CA3349" w:rsidP="00CA3349">
            <w:pPr>
              <w:jc w:val="center"/>
              <w:rPr>
                <w:b/>
              </w:rPr>
            </w:pPr>
            <w:r w:rsidRPr="00E8133B">
              <w:rPr>
                <w:b/>
              </w:rPr>
              <w:t>(Permit B)</w:t>
            </w:r>
          </w:p>
        </w:tc>
      </w:tr>
      <w:tr w:rsidR="001D5F54" w:rsidRPr="00E8133B" w:rsidTr="00A2456F">
        <w:trPr>
          <w:trHeight w:val="1320"/>
        </w:trPr>
        <w:tc>
          <w:tcPr>
            <w:tcW w:w="1313" w:type="dxa"/>
          </w:tcPr>
          <w:p w:rsidR="00CA3349" w:rsidRPr="00E8133B" w:rsidRDefault="00CA3349" w:rsidP="00CA3349">
            <w:pPr>
              <w:rPr>
                <w:sz w:val="24"/>
                <w:szCs w:val="24"/>
              </w:rPr>
            </w:pPr>
            <w:r w:rsidRPr="00E8133B">
              <w:rPr>
                <w:sz w:val="24"/>
                <w:szCs w:val="24"/>
              </w:rPr>
              <w:t>Goal</w:t>
            </w:r>
          </w:p>
        </w:tc>
        <w:tc>
          <w:tcPr>
            <w:tcW w:w="2338" w:type="dxa"/>
          </w:tcPr>
          <w:p w:rsidR="00CA3349" w:rsidRPr="00E8133B" w:rsidRDefault="00CA3349" w:rsidP="00CA3349">
            <w:pPr>
              <w:rPr>
                <w:sz w:val="24"/>
                <w:szCs w:val="24"/>
              </w:rPr>
            </w:pPr>
            <w:r w:rsidRPr="00E8133B">
              <w:rPr>
                <w:sz w:val="24"/>
                <w:szCs w:val="24"/>
              </w:rPr>
              <w:t>Decrease anxiety;</w:t>
            </w:r>
          </w:p>
          <w:p w:rsidR="00CA3349" w:rsidRPr="00E8133B" w:rsidRDefault="00CA3349" w:rsidP="00CA3349">
            <w:pPr>
              <w:rPr>
                <w:sz w:val="24"/>
                <w:szCs w:val="24"/>
              </w:rPr>
            </w:pPr>
            <w:r w:rsidRPr="00E8133B">
              <w:rPr>
                <w:sz w:val="24"/>
                <w:szCs w:val="24"/>
              </w:rPr>
              <w:t>facilitate coping skills</w:t>
            </w:r>
          </w:p>
        </w:tc>
        <w:tc>
          <w:tcPr>
            <w:tcW w:w="2253" w:type="dxa"/>
          </w:tcPr>
          <w:p w:rsidR="00CA3349" w:rsidRPr="00E8133B" w:rsidRDefault="00CA3349" w:rsidP="00CA3349">
            <w:pPr>
              <w:rPr>
                <w:sz w:val="24"/>
                <w:szCs w:val="24"/>
              </w:rPr>
            </w:pPr>
            <w:r w:rsidRPr="00E8133B">
              <w:rPr>
                <w:sz w:val="24"/>
                <w:szCs w:val="24"/>
              </w:rPr>
              <w:t>Decrease or eliminate</w:t>
            </w:r>
            <w:r w:rsidR="007119EC" w:rsidRPr="00E8133B">
              <w:rPr>
                <w:sz w:val="24"/>
                <w:szCs w:val="24"/>
              </w:rPr>
              <w:t xml:space="preserve"> </w:t>
            </w:r>
            <w:r w:rsidRPr="00E8133B">
              <w:rPr>
                <w:sz w:val="24"/>
                <w:szCs w:val="24"/>
              </w:rPr>
              <w:t xml:space="preserve">anxiety; facilitate coping skills </w:t>
            </w:r>
          </w:p>
        </w:tc>
        <w:tc>
          <w:tcPr>
            <w:tcW w:w="1701" w:type="dxa"/>
          </w:tcPr>
          <w:p w:rsidR="00CA3349" w:rsidRPr="00E8133B" w:rsidRDefault="00CA3349" w:rsidP="00CA3349">
            <w:pPr>
              <w:rPr>
                <w:sz w:val="24"/>
                <w:szCs w:val="24"/>
              </w:rPr>
            </w:pPr>
            <w:r w:rsidRPr="00E8133B">
              <w:rPr>
                <w:sz w:val="24"/>
                <w:szCs w:val="24"/>
              </w:rPr>
              <w:t>Eliminate anxiety; coping skills over-ridden</w:t>
            </w:r>
          </w:p>
        </w:tc>
        <w:tc>
          <w:tcPr>
            <w:tcW w:w="1764" w:type="dxa"/>
            <w:shd w:val="clear" w:color="auto" w:fill="auto"/>
          </w:tcPr>
          <w:p w:rsidR="00CA3349" w:rsidRPr="00E8133B" w:rsidRDefault="00CA3349" w:rsidP="00CA3349">
            <w:pPr>
              <w:rPr>
                <w:sz w:val="24"/>
                <w:szCs w:val="24"/>
              </w:rPr>
            </w:pPr>
            <w:r w:rsidRPr="00E8133B">
              <w:rPr>
                <w:sz w:val="24"/>
                <w:szCs w:val="24"/>
              </w:rPr>
              <w:t>Eliminate cognitive, sensory and skeletal motor activity</w:t>
            </w:r>
          </w:p>
        </w:tc>
      </w:tr>
      <w:tr w:rsidR="001D5F54" w:rsidRPr="00E8133B" w:rsidTr="00A2456F">
        <w:trPr>
          <w:trHeight w:val="5252"/>
        </w:trPr>
        <w:tc>
          <w:tcPr>
            <w:tcW w:w="1313" w:type="dxa"/>
          </w:tcPr>
          <w:p w:rsidR="00CA3349" w:rsidRPr="00E8133B" w:rsidRDefault="00CA3349" w:rsidP="00CA3349">
            <w:pPr>
              <w:rPr>
                <w:sz w:val="24"/>
                <w:szCs w:val="24"/>
              </w:rPr>
            </w:pPr>
            <w:r w:rsidRPr="00E8133B">
              <w:rPr>
                <w:sz w:val="24"/>
                <w:szCs w:val="24"/>
              </w:rPr>
              <w:t>Definition</w:t>
            </w:r>
          </w:p>
        </w:tc>
        <w:tc>
          <w:tcPr>
            <w:tcW w:w="2338" w:type="dxa"/>
          </w:tcPr>
          <w:p w:rsidR="00CA3349" w:rsidRPr="00E8133B" w:rsidRDefault="001D5F54" w:rsidP="00CA3349">
            <w:pPr>
              <w:rPr>
                <w:sz w:val="24"/>
                <w:szCs w:val="24"/>
              </w:rPr>
            </w:pPr>
            <w:r w:rsidRPr="00E8133B">
              <w:rPr>
                <w:sz w:val="24"/>
                <w:szCs w:val="24"/>
              </w:rPr>
              <w:t>Minimally depressed level o</w:t>
            </w:r>
            <w:r w:rsidR="002A575C" w:rsidRPr="00E8133B">
              <w:rPr>
                <w:sz w:val="24"/>
                <w:szCs w:val="24"/>
              </w:rPr>
              <w:t>f</w:t>
            </w:r>
            <w:r w:rsidRPr="00E8133B">
              <w:rPr>
                <w:sz w:val="24"/>
                <w:szCs w:val="24"/>
              </w:rPr>
              <w:t xml:space="preserve"> consciousness, produced by a pharmacological method, that retains the patient's ability to independently and continually maintain an airway and respond normally to tactile stimulation and verbal command.  Although cognitive function and coordination may be modestly impaired, ventilator</w:t>
            </w:r>
            <w:r w:rsidR="002A575C" w:rsidRPr="00E8133B">
              <w:rPr>
                <w:sz w:val="24"/>
                <w:szCs w:val="24"/>
              </w:rPr>
              <w:t>y</w:t>
            </w:r>
            <w:r w:rsidRPr="00E8133B">
              <w:rPr>
                <w:sz w:val="24"/>
                <w:szCs w:val="24"/>
              </w:rPr>
              <w:t xml:space="preserve"> and cardiovascular functions are unaffected</w:t>
            </w:r>
          </w:p>
        </w:tc>
        <w:tc>
          <w:tcPr>
            <w:tcW w:w="2253" w:type="dxa"/>
          </w:tcPr>
          <w:p w:rsidR="00CA3349" w:rsidRPr="00E8133B" w:rsidRDefault="00CA3349" w:rsidP="00CA3349">
            <w:pPr>
              <w:rPr>
                <w:sz w:val="24"/>
                <w:szCs w:val="24"/>
              </w:rPr>
            </w:pPr>
            <w:r w:rsidRPr="00E8133B">
              <w:rPr>
                <w:sz w:val="24"/>
                <w:szCs w:val="24"/>
              </w:rPr>
              <w:t xml:space="preserve">Pharmacologically induced </w:t>
            </w:r>
            <w:r w:rsidR="00B34112" w:rsidRPr="00E8133B">
              <w:rPr>
                <w:sz w:val="24"/>
                <w:szCs w:val="24"/>
              </w:rPr>
              <w:t xml:space="preserve">depressed </w:t>
            </w:r>
            <w:r w:rsidRPr="00E8133B">
              <w:rPr>
                <w:sz w:val="24"/>
                <w:szCs w:val="24"/>
              </w:rPr>
              <w:t xml:space="preserve">state of consciousness (altered consciousness, signs of sleep) under which an individual retains the ability to independently and continuously maintain an airway and respond appropriately to </w:t>
            </w:r>
            <w:r w:rsidR="00B34112" w:rsidRPr="00E8133B">
              <w:rPr>
                <w:sz w:val="24"/>
                <w:szCs w:val="24"/>
              </w:rPr>
              <w:t xml:space="preserve">light tactile </w:t>
            </w:r>
            <w:r w:rsidRPr="00E8133B">
              <w:rPr>
                <w:sz w:val="24"/>
                <w:szCs w:val="24"/>
              </w:rPr>
              <w:t xml:space="preserve">stimulation and </w:t>
            </w:r>
            <w:r w:rsidR="00B34112" w:rsidRPr="00E8133B">
              <w:rPr>
                <w:sz w:val="24"/>
                <w:szCs w:val="24"/>
              </w:rPr>
              <w:t>oral</w:t>
            </w:r>
            <w:r w:rsidRPr="00E8133B">
              <w:rPr>
                <w:sz w:val="24"/>
                <w:szCs w:val="24"/>
              </w:rPr>
              <w:t xml:space="preserve"> commands</w:t>
            </w:r>
          </w:p>
        </w:tc>
        <w:tc>
          <w:tcPr>
            <w:tcW w:w="1701" w:type="dxa"/>
          </w:tcPr>
          <w:p w:rsidR="00CA3349" w:rsidRPr="00E8133B" w:rsidRDefault="00CA3349" w:rsidP="00CA3349">
            <w:pPr>
              <w:rPr>
                <w:sz w:val="24"/>
                <w:szCs w:val="24"/>
              </w:rPr>
            </w:pPr>
            <w:r w:rsidRPr="00E8133B">
              <w:rPr>
                <w:sz w:val="24"/>
                <w:szCs w:val="24"/>
              </w:rPr>
              <w:t xml:space="preserve">Pharmacologically induced controlled state of depressed consciousness, accompanied by partial loss of protective reflexes, including inability to respond purposefully to </w:t>
            </w:r>
            <w:r w:rsidR="00B34112" w:rsidRPr="00E8133B">
              <w:rPr>
                <w:sz w:val="24"/>
                <w:szCs w:val="24"/>
              </w:rPr>
              <w:t>oral commands.  The purposeful response to painful stimulation is maintained</w:t>
            </w:r>
          </w:p>
        </w:tc>
        <w:tc>
          <w:tcPr>
            <w:tcW w:w="1764" w:type="dxa"/>
            <w:shd w:val="clear" w:color="auto" w:fill="auto"/>
          </w:tcPr>
          <w:p w:rsidR="00CA3349" w:rsidRPr="00E8133B" w:rsidRDefault="00CA3349" w:rsidP="00CA3349">
            <w:pPr>
              <w:rPr>
                <w:sz w:val="24"/>
                <w:szCs w:val="24"/>
              </w:rPr>
            </w:pPr>
            <w:r w:rsidRPr="00E8133B">
              <w:rPr>
                <w:sz w:val="24"/>
                <w:szCs w:val="24"/>
              </w:rPr>
              <w:t xml:space="preserve">Pharmacologically induced controlled state of unconsciousness accompanied by a partial or complete loss of protective reflexes, including inability to independently maintain an airway and respond purposefully to </w:t>
            </w:r>
            <w:r w:rsidR="00B34112" w:rsidRPr="00E8133B">
              <w:rPr>
                <w:sz w:val="24"/>
                <w:szCs w:val="24"/>
              </w:rPr>
              <w:t>painful</w:t>
            </w:r>
            <w:r w:rsidRPr="00E8133B">
              <w:rPr>
                <w:sz w:val="24"/>
                <w:szCs w:val="24"/>
              </w:rPr>
              <w:t xml:space="preserve"> stimulation or </w:t>
            </w:r>
            <w:r w:rsidR="00B34112" w:rsidRPr="00E8133B">
              <w:rPr>
                <w:sz w:val="24"/>
                <w:szCs w:val="24"/>
              </w:rPr>
              <w:t>oral commands</w:t>
            </w:r>
          </w:p>
        </w:tc>
      </w:tr>
      <w:tr w:rsidR="001D5F54" w:rsidRPr="00E8133B" w:rsidTr="00A2456F">
        <w:trPr>
          <w:trHeight w:val="2982"/>
        </w:trPr>
        <w:tc>
          <w:tcPr>
            <w:tcW w:w="1313" w:type="dxa"/>
          </w:tcPr>
          <w:p w:rsidR="00CA3349" w:rsidRPr="00E8133B" w:rsidRDefault="00CA3349" w:rsidP="00CA3349">
            <w:pPr>
              <w:rPr>
                <w:sz w:val="24"/>
                <w:szCs w:val="24"/>
              </w:rPr>
            </w:pPr>
            <w:r w:rsidRPr="00E8133B">
              <w:rPr>
                <w:sz w:val="24"/>
                <w:szCs w:val="24"/>
              </w:rPr>
              <w:t>Personnel</w:t>
            </w:r>
          </w:p>
        </w:tc>
        <w:tc>
          <w:tcPr>
            <w:tcW w:w="2338" w:type="dxa"/>
          </w:tcPr>
          <w:p w:rsidR="00CA3349" w:rsidRPr="00E8133B" w:rsidRDefault="00CA3349" w:rsidP="00CA3349">
            <w:pPr>
              <w:rPr>
                <w:sz w:val="24"/>
                <w:szCs w:val="24"/>
              </w:rPr>
            </w:pPr>
            <w:r w:rsidRPr="00E8133B">
              <w:rPr>
                <w:sz w:val="24"/>
                <w:szCs w:val="24"/>
              </w:rPr>
              <w:t>1  (treating dentist)</w:t>
            </w:r>
          </w:p>
        </w:tc>
        <w:tc>
          <w:tcPr>
            <w:tcW w:w="2253" w:type="dxa"/>
          </w:tcPr>
          <w:p w:rsidR="00CA3349" w:rsidRPr="00E8133B" w:rsidRDefault="00CA3349" w:rsidP="00CA3349">
            <w:pPr>
              <w:rPr>
                <w:sz w:val="24"/>
                <w:szCs w:val="24"/>
              </w:rPr>
            </w:pPr>
            <w:r w:rsidRPr="00E8133B">
              <w:rPr>
                <w:sz w:val="24"/>
                <w:szCs w:val="24"/>
              </w:rPr>
              <w:t>3  (treating dentist with Permit A; trained person to monitor patient or nurse anesthetist; trained assistant)</w:t>
            </w:r>
          </w:p>
          <w:p w:rsidR="00CA3349" w:rsidRPr="00E8133B" w:rsidRDefault="00CA3349" w:rsidP="00CA3349">
            <w:pPr>
              <w:jc w:val="center"/>
              <w:rPr>
                <w:sz w:val="24"/>
                <w:szCs w:val="24"/>
              </w:rPr>
            </w:pPr>
            <w:r w:rsidRPr="00E8133B">
              <w:rPr>
                <w:sz w:val="24"/>
                <w:szCs w:val="24"/>
              </w:rPr>
              <w:t>OR</w:t>
            </w:r>
          </w:p>
          <w:p w:rsidR="00CA3349" w:rsidRPr="00E8133B" w:rsidRDefault="00CA3349" w:rsidP="00CA3349">
            <w:pPr>
              <w:rPr>
                <w:sz w:val="24"/>
                <w:szCs w:val="24"/>
              </w:rPr>
            </w:pPr>
            <w:r w:rsidRPr="00E8133B">
              <w:rPr>
                <w:sz w:val="24"/>
                <w:szCs w:val="24"/>
              </w:rPr>
              <w:t>3  (treating dentist w/o Permit A/B; physician or dentist with Permit A/B; trained assistant)</w:t>
            </w:r>
          </w:p>
        </w:tc>
        <w:tc>
          <w:tcPr>
            <w:tcW w:w="1701" w:type="dxa"/>
          </w:tcPr>
          <w:p w:rsidR="00CA3349" w:rsidRPr="00E8133B" w:rsidRDefault="00CA3349" w:rsidP="00CA3349">
            <w:pPr>
              <w:ind w:firstLine="35"/>
              <w:rPr>
                <w:sz w:val="24"/>
                <w:szCs w:val="24"/>
              </w:rPr>
            </w:pPr>
            <w:r w:rsidRPr="00E8133B">
              <w:rPr>
                <w:sz w:val="24"/>
                <w:szCs w:val="24"/>
              </w:rPr>
              <w:t>3  (treating dentist with Permit B; trained person to monitor patient or nurse anesthetist; trained assistant)</w:t>
            </w:r>
          </w:p>
          <w:p w:rsidR="00CA3349" w:rsidRPr="00E8133B" w:rsidRDefault="00CA3349" w:rsidP="00CA3349">
            <w:pPr>
              <w:jc w:val="center"/>
              <w:rPr>
                <w:sz w:val="24"/>
                <w:szCs w:val="24"/>
              </w:rPr>
            </w:pPr>
            <w:r w:rsidRPr="00E8133B">
              <w:rPr>
                <w:sz w:val="24"/>
                <w:szCs w:val="24"/>
              </w:rPr>
              <w:t>OR</w:t>
            </w:r>
          </w:p>
          <w:p w:rsidR="00CA3349" w:rsidRPr="00E8133B" w:rsidRDefault="00CA3349" w:rsidP="00CA3349">
            <w:pPr>
              <w:ind w:firstLine="35"/>
              <w:rPr>
                <w:sz w:val="24"/>
                <w:szCs w:val="24"/>
              </w:rPr>
            </w:pPr>
            <w:r w:rsidRPr="00E8133B">
              <w:rPr>
                <w:sz w:val="24"/>
                <w:szCs w:val="24"/>
              </w:rPr>
              <w:t xml:space="preserve">3  (treating dentist w/o Permit B; physician or </w:t>
            </w:r>
            <w:r w:rsidRPr="00E8133B">
              <w:rPr>
                <w:sz w:val="24"/>
                <w:szCs w:val="24"/>
              </w:rPr>
              <w:lastRenderedPageBreak/>
              <w:t>dentist with Permit B; trained assistant)</w:t>
            </w:r>
          </w:p>
        </w:tc>
        <w:tc>
          <w:tcPr>
            <w:tcW w:w="1764" w:type="dxa"/>
          </w:tcPr>
          <w:p w:rsidR="00CA3349" w:rsidRPr="00E8133B" w:rsidRDefault="00CA3349" w:rsidP="00CA3349">
            <w:pPr>
              <w:ind w:hanging="8"/>
              <w:rPr>
                <w:sz w:val="24"/>
                <w:szCs w:val="24"/>
              </w:rPr>
            </w:pPr>
            <w:r w:rsidRPr="00E8133B">
              <w:rPr>
                <w:sz w:val="24"/>
                <w:szCs w:val="24"/>
              </w:rPr>
              <w:lastRenderedPageBreak/>
              <w:t>3  (treating dentist with Permit B; trained person to monitor patient or nurse anesthetist, trained assistant)</w:t>
            </w:r>
          </w:p>
          <w:p w:rsidR="00CA3349" w:rsidRPr="00E8133B" w:rsidRDefault="00CA3349" w:rsidP="00CA3349">
            <w:pPr>
              <w:jc w:val="center"/>
              <w:rPr>
                <w:sz w:val="24"/>
                <w:szCs w:val="24"/>
              </w:rPr>
            </w:pPr>
            <w:r w:rsidRPr="00E8133B">
              <w:rPr>
                <w:sz w:val="24"/>
                <w:szCs w:val="24"/>
              </w:rPr>
              <w:t>OR</w:t>
            </w:r>
          </w:p>
          <w:p w:rsidR="00CA3349" w:rsidRPr="00E8133B" w:rsidRDefault="00CA3349" w:rsidP="00CA3349">
            <w:pPr>
              <w:ind w:hanging="8"/>
              <w:rPr>
                <w:sz w:val="24"/>
                <w:szCs w:val="24"/>
              </w:rPr>
            </w:pPr>
            <w:r w:rsidRPr="00E8133B">
              <w:rPr>
                <w:sz w:val="24"/>
                <w:szCs w:val="24"/>
              </w:rPr>
              <w:t xml:space="preserve">3  (treating dentist w/o Permit B; physician or dentist with </w:t>
            </w:r>
            <w:r w:rsidRPr="00E8133B">
              <w:rPr>
                <w:sz w:val="24"/>
                <w:szCs w:val="24"/>
              </w:rPr>
              <w:lastRenderedPageBreak/>
              <w:t>Permit B; trained assistant)</w:t>
            </w:r>
          </w:p>
        </w:tc>
      </w:tr>
      <w:tr w:rsidR="001D5F54" w:rsidRPr="00E8133B" w:rsidTr="00A2456F">
        <w:trPr>
          <w:trHeight w:val="1935"/>
        </w:trPr>
        <w:tc>
          <w:tcPr>
            <w:tcW w:w="1313" w:type="dxa"/>
          </w:tcPr>
          <w:p w:rsidR="00CA3349" w:rsidRPr="00E8133B" w:rsidRDefault="00CA3349" w:rsidP="00CA3349">
            <w:pPr>
              <w:rPr>
                <w:sz w:val="24"/>
                <w:szCs w:val="24"/>
              </w:rPr>
            </w:pPr>
            <w:r w:rsidRPr="00E8133B">
              <w:rPr>
                <w:sz w:val="24"/>
                <w:szCs w:val="24"/>
              </w:rPr>
              <w:lastRenderedPageBreak/>
              <w:t>Monitoring</w:t>
            </w:r>
          </w:p>
        </w:tc>
        <w:tc>
          <w:tcPr>
            <w:tcW w:w="2338" w:type="dxa"/>
          </w:tcPr>
          <w:p w:rsidR="00CA3349" w:rsidRPr="00E8133B" w:rsidRDefault="00CA3349" w:rsidP="00CA3349">
            <w:pPr>
              <w:rPr>
                <w:sz w:val="24"/>
                <w:szCs w:val="24"/>
              </w:rPr>
            </w:pPr>
            <w:r w:rsidRPr="00E8133B">
              <w:rPr>
                <w:sz w:val="24"/>
                <w:szCs w:val="24"/>
              </w:rPr>
              <w:t>Clinical observation and monitoring as appropriate</w:t>
            </w:r>
          </w:p>
        </w:tc>
        <w:tc>
          <w:tcPr>
            <w:tcW w:w="2253" w:type="dxa"/>
          </w:tcPr>
          <w:p w:rsidR="00CA3349" w:rsidRPr="00E8133B" w:rsidRDefault="00CA3349" w:rsidP="00CA3349">
            <w:pPr>
              <w:rPr>
                <w:sz w:val="24"/>
                <w:szCs w:val="24"/>
              </w:rPr>
            </w:pPr>
            <w:r w:rsidRPr="00E8133B">
              <w:rPr>
                <w:sz w:val="24"/>
                <w:szCs w:val="24"/>
              </w:rPr>
              <w:t>Preoperative,</w:t>
            </w:r>
          </w:p>
          <w:p w:rsidR="00CA3349" w:rsidRPr="00E8133B" w:rsidRDefault="00CA3349" w:rsidP="00CA3349">
            <w:pPr>
              <w:rPr>
                <w:sz w:val="24"/>
                <w:szCs w:val="24"/>
              </w:rPr>
            </w:pPr>
            <w:r w:rsidRPr="00E8133B">
              <w:rPr>
                <w:sz w:val="24"/>
                <w:szCs w:val="24"/>
              </w:rPr>
              <w:t>intraoperative and pre-discharge monitoring</w:t>
            </w:r>
            <w:r w:rsidR="007119EC" w:rsidRPr="00E8133B">
              <w:rPr>
                <w:sz w:val="24"/>
                <w:szCs w:val="24"/>
              </w:rPr>
              <w:t xml:space="preserve"> </w:t>
            </w:r>
            <w:r w:rsidRPr="00E8133B">
              <w:rPr>
                <w:sz w:val="24"/>
                <w:szCs w:val="24"/>
              </w:rPr>
              <w:t>of BP, pulse, respiration and oxygen saturation</w:t>
            </w:r>
          </w:p>
        </w:tc>
        <w:tc>
          <w:tcPr>
            <w:tcW w:w="1701" w:type="dxa"/>
          </w:tcPr>
          <w:p w:rsidR="00CA3349" w:rsidRPr="00E8133B" w:rsidRDefault="00CA3349" w:rsidP="00CA3349">
            <w:pPr>
              <w:rPr>
                <w:sz w:val="24"/>
                <w:szCs w:val="24"/>
              </w:rPr>
            </w:pPr>
            <w:r w:rsidRPr="00E8133B">
              <w:rPr>
                <w:sz w:val="24"/>
                <w:szCs w:val="24"/>
              </w:rPr>
              <w:t>Preoperative,</w:t>
            </w:r>
          </w:p>
          <w:p w:rsidR="00CA3349" w:rsidRPr="00E8133B" w:rsidRDefault="00CA3349" w:rsidP="00CA3349">
            <w:pPr>
              <w:rPr>
                <w:sz w:val="24"/>
                <w:szCs w:val="24"/>
              </w:rPr>
            </w:pPr>
            <w:r w:rsidRPr="00E8133B">
              <w:rPr>
                <w:sz w:val="24"/>
                <w:szCs w:val="24"/>
              </w:rPr>
              <w:t>intraoperative, and pre-discharge monitoring of BP, pulse, respiration and oxygen saturation, EKG monitoring</w:t>
            </w:r>
            <w:r w:rsidR="00B34112" w:rsidRPr="00E8133B">
              <w:t xml:space="preserve">.  </w:t>
            </w:r>
            <w:r w:rsidR="00B34112" w:rsidRPr="00E8133B">
              <w:rPr>
                <w:sz w:val="24"/>
                <w:szCs w:val="24"/>
              </w:rPr>
              <w:t>Defibrillator</w:t>
            </w:r>
            <w:r w:rsidRPr="00E8133B">
              <w:rPr>
                <w:sz w:val="24"/>
                <w:szCs w:val="24"/>
              </w:rPr>
              <w:t xml:space="preserve"> required</w:t>
            </w:r>
          </w:p>
        </w:tc>
        <w:tc>
          <w:tcPr>
            <w:tcW w:w="1764" w:type="dxa"/>
          </w:tcPr>
          <w:p w:rsidR="00CA3349" w:rsidRPr="00E8133B" w:rsidRDefault="00CA3349" w:rsidP="00CA3349">
            <w:pPr>
              <w:rPr>
                <w:sz w:val="24"/>
                <w:szCs w:val="24"/>
              </w:rPr>
            </w:pPr>
            <w:r w:rsidRPr="00E8133B">
              <w:rPr>
                <w:sz w:val="24"/>
                <w:szCs w:val="24"/>
              </w:rPr>
              <w:t>Preoperative,</w:t>
            </w:r>
          </w:p>
          <w:p w:rsidR="00CA3349" w:rsidRPr="00E8133B" w:rsidRDefault="00CA3349" w:rsidP="00CA3349">
            <w:pPr>
              <w:rPr>
                <w:sz w:val="24"/>
                <w:szCs w:val="24"/>
              </w:rPr>
            </w:pPr>
            <w:r w:rsidRPr="00E8133B">
              <w:rPr>
                <w:sz w:val="24"/>
                <w:szCs w:val="24"/>
              </w:rPr>
              <w:t>intraoperative, and pre-discharge monitoring of BP, pulse, respiration and oxygen saturation, EKG monitoring</w:t>
            </w:r>
            <w:r w:rsidR="00B34112" w:rsidRPr="00E8133B">
              <w:rPr>
                <w:sz w:val="24"/>
                <w:szCs w:val="24"/>
              </w:rPr>
              <w:t>.  Defibrillator</w:t>
            </w:r>
            <w:r w:rsidRPr="00E8133B">
              <w:rPr>
                <w:sz w:val="24"/>
                <w:szCs w:val="24"/>
              </w:rPr>
              <w:t xml:space="preserve"> required</w:t>
            </w:r>
          </w:p>
        </w:tc>
      </w:tr>
    </w:tbl>
    <w:p w:rsidR="00CA3349" w:rsidRPr="00E8133B" w:rsidRDefault="00CA3349" w:rsidP="00CA3349">
      <w:pPr>
        <w:rPr>
          <w:sz w:val="24"/>
          <w:szCs w:val="24"/>
        </w:rPr>
      </w:pPr>
    </w:p>
    <w:p w:rsidR="00CA3349" w:rsidRPr="00E8133B" w:rsidRDefault="00CA3349" w:rsidP="00311078">
      <w:pPr>
        <w:ind w:left="360" w:hanging="360"/>
        <w:rPr>
          <w:sz w:val="24"/>
          <w:szCs w:val="24"/>
        </w:rPr>
      </w:pPr>
      <w:r w:rsidRPr="00E8133B">
        <w:rPr>
          <w:sz w:val="24"/>
          <w:szCs w:val="24"/>
        </w:rPr>
        <w:t>*</w:t>
      </w:r>
      <w:r w:rsidR="00311078">
        <w:rPr>
          <w:sz w:val="24"/>
          <w:szCs w:val="24"/>
        </w:rPr>
        <w:tab/>
      </w:r>
      <w:r w:rsidRPr="00E8133B">
        <w:rPr>
          <w:sz w:val="24"/>
          <w:szCs w:val="24"/>
        </w:rPr>
        <w:t>Chart adapted from American Academy of Pediatric Dentistry, Reference Manual 2000-2001, Templates of Definitions and Characteristics for Levels of Sedation and General Anesthesia</w:t>
      </w:r>
      <w:r w:rsidR="00B34112" w:rsidRPr="00E8133B">
        <w:rPr>
          <w:sz w:val="24"/>
          <w:szCs w:val="24"/>
        </w:rPr>
        <w:t xml:space="preserve"> and the American Dental Association, Guidelines for the Use of Sedation and General Anesthesia by Dentists </w:t>
      </w:r>
      <w:r w:rsidR="00485580" w:rsidRPr="00E8133B">
        <w:rPr>
          <w:sz w:val="24"/>
          <w:szCs w:val="24"/>
        </w:rPr>
        <w:t>(</w:t>
      </w:r>
      <w:r w:rsidR="00B34112" w:rsidRPr="00E8133B">
        <w:rPr>
          <w:sz w:val="24"/>
          <w:szCs w:val="24"/>
        </w:rPr>
        <w:t xml:space="preserve">October </w:t>
      </w:r>
      <w:r w:rsidR="00311078">
        <w:rPr>
          <w:sz w:val="24"/>
          <w:szCs w:val="24"/>
        </w:rPr>
        <w:t>2012</w:t>
      </w:r>
      <w:r w:rsidR="00485580" w:rsidRPr="00E8133B">
        <w:rPr>
          <w:sz w:val="24"/>
          <w:szCs w:val="24"/>
        </w:rPr>
        <w:t>)</w:t>
      </w:r>
      <w:r w:rsidRPr="00E8133B">
        <w:rPr>
          <w:sz w:val="24"/>
          <w:szCs w:val="24"/>
        </w:rPr>
        <w:t>.</w:t>
      </w:r>
    </w:p>
    <w:p w:rsidR="00453AF0" w:rsidRPr="00E8133B" w:rsidRDefault="00453AF0" w:rsidP="00CA3349">
      <w:pPr>
        <w:rPr>
          <w:sz w:val="24"/>
          <w:szCs w:val="24"/>
        </w:rPr>
      </w:pPr>
    </w:p>
    <w:p w:rsidR="00875480" w:rsidRPr="00875480" w:rsidRDefault="00875480">
      <w:pPr>
        <w:pStyle w:val="JCARSourceNote"/>
        <w:ind w:left="720"/>
        <w:rPr>
          <w:sz w:val="24"/>
          <w:szCs w:val="24"/>
        </w:rPr>
      </w:pPr>
      <w:r w:rsidRPr="00875480">
        <w:rPr>
          <w:sz w:val="24"/>
          <w:szCs w:val="24"/>
        </w:rPr>
        <w:t>(Source:  Amended at 3</w:t>
      </w:r>
      <w:r w:rsidR="00766BA7">
        <w:rPr>
          <w:sz w:val="24"/>
          <w:szCs w:val="24"/>
        </w:rPr>
        <w:t>8</w:t>
      </w:r>
      <w:r w:rsidRPr="00875480">
        <w:rPr>
          <w:sz w:val="24"/>
          <w:szCs w:val="24"/>
        </w:rPr>
        <w:t xml:space="preserve"> Ill. Reg. </w:t>
      </w:r>
      <w:r w:rsidR="009D03D4">
        <w:rPr>
          <w:sz w:val="24"/>
          <w:szCs w:val="24"/>
        </w:rPr>
        <w:t>15907</w:t>
      </w:r>
      <w:r w:rsidRPr="00875480">
        <w:rPr>
          <w:sz w:val="24"/>
          <w:szCs w:val="24"/>
        </w:rPr>
        <w:t xml:space="preserve">, effective </w:t>
      </w:r>
      <w:bookmarkStart w:id="0" w:name="_GoBack"/>
      <w:r w:rsidR="009D03D4">
        <w:rPr>
          <w:sz w:val="24"/>
          <w:szCs w:val="24"/>
        </w:rPr>
        <w:t>July 25, 2014</w:t>
      </w:r>
      <w:bookmarkEnd w:id="0"/>
      <w:r w:rsidRPr="00875480">
        <w:rPr>
          <w:sz w:val="24"/>
          <w:szCs w:val="24"/>
        </w:rPr>
        <w:t>)</w:t>
      </w:r>
    </w:p>
    <w:sectPr w:rsidR="00875480" w:rsidRPr="00875480">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A582F"/>
    <w:rsid w:val="00061A46"/>
    <w:rsid w:val="000B03A9"/>
    <w:rsid w:val="000D589B"/>
    <w:rsid w:val="00135077"/>
    <w:rsid w:val="001D5F54"/>
    <w:rsid w:val="001F69C7"/>
    <w:rsid w:val="00202E18"/>
    <w:rsid w:val="00257705"/>
    <w:rsid w:val="0026042E"/>
    <w:rsid w:val="0028791D"/>
    <w:rsid w:val="002A575C"/>
    <w:rsid w:val="00311078"/>
    <w:rsid w:val="003169D1"/>
    <w:rsid w:val="003760D4"/>
    <w:rsid w:val="003E2EC8"/>
    <w:rsid w:val="004102E1"/>
    <w:rsid w:val="00453AF0"/>
    <w:rsid w:val="00462918"/>
    <w:rsid w:val="00485580"/>
    <w:rsid w:val="004E68F4"/>
    <w:rsid w:val="0050063F"/>
    <w:rsid w:val="005204EA"/>
    <w:rsid w:val="005B1AFA"/>
    <w:rsid w:val="005F4097"/>
    <w:rsid w:val="0062506D"/>
    <w:rsid w:val="0066528C"/>
    <w:rsid w:val="007119EC"/>
    <w:rsid w:val="00766BA7"/>
    <w:rsid w:val="00875480"/>
    <w:rsid w:val="008A582F"/>
    <w:rsid w:val="00900CA8"/>
    <w:rsid w:val="0099474B"/>
    <w:rsid w:val="009D03D4"/>
    <w:rsid w:val="00A2456F"/>
    <w:rsid w:val="00A527F2"/>
    <w:rsid w:val="00AD4D2A"/>
    <w:rsid w:val="00B16450"/>
    <w:rsid w:val="00B34112"/>
    <w:rsid w:val="00CA3349"/>
    <w:rsid w:val="00CC676C"/>
    <w:rsid w:val="00DB4F7F"/>
    <w:rsid w:val="00E30991"/>
    <w:rsid w:val="00E8133B"/>
    <w:rsid w:val="00F44B5C"/>
    <w:rsid w:val="00FA5806"/>
    <w:rsid w:val="00FD6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E091F60-5E2E-4184-A4FA-2BFA2798F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4D2A"/>
  </w:style>
  <w:style w:type="paragraph" w:styleId="Heading1">
    <w:name w:val="heading 1"/>
    <w:basedOn w:val="Normal"/>
    <w:next w:val="Normal"/>
    <w:qFormat/>
    <w:rsid w:val="00AD4D2A"/>
    <w:pPr>
      <w:keepNext/>
      <w:jc w:val="center"/>
      <w:outlineLvl w:val="0"/>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53AF0"/>
  </w:style>
  <w:style w:type="table" w:styleId="TableGrid">
    <w:name w:val="Table Grid"/>
    <w:basedOn w:val="TableNormal"/>
    <w:rsid w:val="00202E1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1220</vt:lpstr>
    </vt:vector>
  </TitlesOfParts>
  <Company>state of illinois</Company>
  <LinksUpToDate>false</LinksUpToDate>
  <CharactersWithSpaces>3038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1220</dc:title>
  <dc:subject/>
  <dc:creator>MessingerRR</dc:creator>
  <cp:keywords/>
  <dc:description/>
  <cp:lastModifiedBy>King, Melissa A.</cp:lastModifiedBy>
  <cp:revision>3</cp:revision>
  <cp:lastPrinted>2002-10-03T19:58:00Z</cp:lastPrinted>
  <dcterms:created xsi:type="dcterms:W3CDTF">2014-06-23T16:41:00Z</dcterms:created>
  <dcterms:modified xsi:type="dcterms:W3CDTF">2014-07-18T21:33:00Z</dcterms:modified>
</cp:coreProperties>
</file>