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7D" w:rsidRDefault="0036327D" w:rsidP="0036327D">
      <w:pPr>
        <w:widowControl w:val="0"/>
        <w:autoSpaceDE w:val="0"/>
        <w:autoSpaceDN w:val="0"/>
        <w:adjustRightInd w:val="0"/>
      </w:pPr>
    </w:p>
    <w:p w:rsidR="0036327D" w:rsidRDefault="0036327D" w:rsidP="0036327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1220.505  </w:t>
      </w:r>
      <w:r w:rsidR="0042204C" w:rsidRPr="008573FF">
        <w:rPr>
          <w:b/>
          <w:bCs/>
        </w:rPr>
        <w:t xml:space="preserve">Minimal Sedation </w:t>
      </w:r>
      <w:r>
        <w:rPr>
          <w:b/>
          <w:bCs/>
        </w:rPr>
        <w:t>in the Dental Office Setting</w:t>
      </w:r>
      <w:r>
        <w:t xml:space="preserve"> </w:t>
      </w:r>
    </w:p>
    <w:p w:rsidR="0036327D" w:rsidRDefault="0036327D" w:rsidP="0036327D">
      <w:pPr>
        <w:widowControl w:val="0"/>
        <w:autoSpaceDE w:val="0"/>
        <w:autoSpaceDN w:val="0"/>
        <w:adjustRightInd w:val="0"/>
      </w:pPr>
    </w:p>
    <w:p w:rsidR="0036327D" w:rsidRDefault="0036327D" w:rsidP="003632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2204C" w:rsidRPr="008573FF">
        <w:rPr>
          <w:bCs/>
        </w:rPr>
        <w:t xml:space="preserve">Minimal sedation </w:t>
      </w:r>
      <w:r w:rsidRPr="008573FF">
        <w:t>i</w:t>
      </w:r>
      <w:r>
        <w:t xml:space="preserve">ncludes the prescription or administration of </w:t>
      </w:r>
      <w:r w:rsidR="0042204C" w:rsidRPr="008573FF">
        <w:rPr>
          <w:bCs/>
        </w:rPr>
        <w:t>a</w:t>
      </w:r>
      <w:r w:rsidR="0042204C" w:rsidRPr="008573FF">
        <w:t xml:space="preserve"> </w:t>
      </w:r>
      <w:r>
        <w:t>pharmacologic</w:t>
      </w:r>
      <w:r w:rsidRPr="008573FF">
        <w:t xml:space="preserve"> </w:t>
      </w:r>
      <w:r w:rsidR="0042204C" w:rsidRPr="008573FF">
        <w:rPr>
          <w:bCs/>
        </w:rPr>
        <w:t>anxiolitic</w:t>
      </w:r>
      <w:r>
        <w:t xml:space="preserve"> either with or without</w:t>
      </w:r>
      <w:r w:rsidRPr="008573FF">
        <w:t xml:space="preserve"> </w:t>
      </w:r>
      <w:r w:rsidR="0042204C" w:rsidRPr="008573FF">
        <w:rPr>
          <w:bCs/>
        </w:rPr>
        <w:t>concomitant</w:t>
      </w:r>
      <w:r w:rsidRPr="008573FF">
        <w:t xml:space="preserve"> u</w:t>
      </w:r>
      <w:r>
        <w:t>se of nitrous oxide dental analgesia.</w:t>
      </w:r>
      <w:r w:rsidR="0042204C" w:rsidRPr="0042204C">
        <w:rPr>
          <w:bCs/>
        </w:rPr>
        <w:t xml:space="preserve">  The drugs and/or techniques used must carry a margin of safety wide enough to </w:t>
      </w:r>
      <w:r w:rsidR="004C4340">
        <w:rPr>
          <w:bCs/>
        </w:rPr>
        <w:t xml:space="preserve">prevent </w:t>
      </w:r>
      <w:r w:rsidR="0042204C" w:rsidRPr="0042204C">
        <w:rPr>
          <w:bCs/>
        </w:rPr>
        <w:t>a depressed level of consciousness.</w:t>
      </w:r>
    </w:p>
    <w:p w:rsidR="0030067C" w:rsidRDefault="0030067C" w:rsidP="0036327D">
      <w:pPr>
        <w:widowControl w:val="0"/>
        <w:autoSpaceDE w:val="0"/>
        <w:autoSpaceDN w:val="0"/>
        <w:adjustRightInd w:val="0"/>
        <w:ind w:left="1440" w:hanging="720"/>
      </w:pPr>
    </w:p>
    <w:p w:rsidR="0036327D" w:rsidRDefault="0036327D" w:rsidP="003632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permit is required beyond the D.D.S. or D.M.D. degrees. </w:t>
      </w:r>
    </w:p>
    <w:p w:rsidR="0030067C" w:rsidRDefault="0030067C" w:rsidP="0036327D">
      <w:pPr>
        <w:widowControl w:val="0"/>
        <w:autoSpaceDE w:val="0"/>
        <w:autoSpaceDN w:val="0"/>
        <w:adjustRightInd w:val="0"/>
        <w:ind w:left="1440" w:hanging="720"/>
      </w:pPr>
    </w:p>
    <w:p w:rsidR="0036327D" w:rsidRDefault="0036327D" w:rsidP="0036327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Minimal monitoring of the patient is to be by clinical observation and appropriately documented in the patient's record. </w:t>
      </w:r>
    </w:p>
    <w:p w:rsidR="0036327D" w:rsidRDefault="0036327D" w:rsidP="0036327D">
      <w:pPr>
        <w:widowControl w:val="0"/>
        <w:autoSpaceDE w:val="0"/>
        <w:autoSpaceDN w:val="0"/>
        <w:adjustRightInd w:val="0"/>
        <w:ind w:left="1440" w:hanging="720"/>
      </w:pPr>
    </w:p>
    <w:p w:rsidR="00901C6A" w:rsidRPr="00D55B37" w:rsidRDefault="00901C6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94AAD">
        <w:t>8</w:t>
      </w:r>
      <w:r>
        <w:t xml:space="preserve"> I</w:t>
      </w:r>
      <w:r w:rsidRPr="00D55B37">
        <w:t xml:space="preserve">ll. Reg. </w:t>
      </w:r>
      <w:r w:rsidR="00F54A43">
        <w:t>15907</w:t>
      </w:r>
      <w:r w:rsidRPr="00D55B37">
        <w:t xml:space="preserve">, effective </w:t>
      </w:r>
      <w:bookmarkStart w:id="0" w:name="_GoBack"/>
      <w:r w:rsidR="00F54A43">
        <w:t>July 25, 2014</w:t>
      </w:r>
      <w:bookmarkEnd w:id="0"/>
      <w:r w:rsidRPr="00D55B37">
        <w:t>)</w:t>
      </w:r>
    </w:p>
    <w:sectPr w:rsidR="00901C6A" w:rsidRPr="00D55B37" w:rsidSect="003632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327D"/>
    <w:rsid w:val="0030067C"/>
    <w:rsid w:val="00316FDB"/>
    <w:rsid w:val="00342331"/>
    <w:rsid w:val="0036327D"/>
    <w:rsid w:val="0042204C"/>
    <w:rsid w:val="00450867"/>
    <w:rsid w:val="004C4340"/>
    <w:rsid w:val="004E5883"/>
    <w:rsid w:val="005C3366"/>
    <w:rsid w:val="007942A5"/>
    <w:rsid w:val="008573FF"/>
    <w:rsid w:val="00894AAD"/>
    <w:rsid w:val="00901C6A"/>
    <w:rsid w:val="009D2D30"/>
    <w:rsid w:val="00A17A7E"/>
    <w:rsid w:val="00B033D4"/>
    <w:rsid w:val="00EF76C3"/>
    <w:rsid w:val="00F5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9CADA1-35DB-41D9-8E36-B40FD9D4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2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General Assembly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King, Melissa A.</cp:lastModifiedBy>
  <cp:revision>3</cp:revision>
  <dcterms:created xsi:type="dcterms:W3CDTF">2014-06-23T16:41:00Z</dcterms:created>
  <dcterms:modified xsi:type="dcterms:W3CDTF">2014-07-18T21:33:00Z</dcterms:modified>
</cp:coreProperties>
</file>