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A713E" w14:textId="77777777" w:rsidR="00B319ED" w:rsidRDefault="00B319ED" w:rsidP="00BD3A17">
      <w:pPr>
        <w:widowControl w:val="0"/>
        <w:autoSpaceDE w:val="0"/>
        <w:autoSpaceDN w:val="0"/>
        <w:adjustRightInd w:val="0"/>
      </w:pPr>
    </w:p>
    <w:p w14:paraId="5D171530" w14:textId="77777777" w:rsidR="00B319ED" w:rsidRDefault="00B319ED" w:rsidP="00BD3A1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1220.120  </w:t>
      </w:r>
      <w:r w:rsidR="0042031B" w:rsidRPr="0042031B">
        <w:rPr>
          <w:b/>
          <w:bCs/>
        </w:rPr>
        <w:t>Denta</w:t>
      </w:r>
      <w:r w:rsidR="00132CF3">
        <w:rPr>
          <w:b/>
          <w:bCs/>
        </w:rPr>
        <w:t xml:space="preserve">l </w:t>
      </w:r>
      <w:r>
        <w:rPr>
          <w:b/>
          <w:bCs/>
        </w:rPr>
        <w:t>Examinations</w:t>
      </w:r>
      <w:r>
        <w:t xml:space="preserve"> </w:t>
      </w:r>
    </w:p>
    <w:p w14:paraId="5994BF15" w14:textId="77777777" w:rsidR="00863087" w:rsidRDefault="00863087" w:rsidP="00ED6785">
      <w:pPr>
        <w:widowControl w:val="0"/>
        <w:autoSpaceDE w:val="0"/>
        <w:autoSpaceDN w:val="0"/>
        <w:adjustRightInd w:val="0"/>
      </w:pPr>
    </w:p>
    <w:p w14:paraId="3A737F64" w14:textId="77777777" w:rsidR="00863087" w:rsidRDefault="00155946" w:rsidP="00BD3A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863087">
        <w:tab/>
      </w:r>
      <w:r w:rsidR="004F2924">
        <w:t>The Division shall accept the following examinations for licensure if administered and passed in their entirety</w:t>
      </w:r>
      <w:r w:rsidR="00B62E63">
        <w:t xml:space="preserve"> </w:t>
      </w:r>
      <w:r w:rsidR="00487A48">
        <w:t>(which includes</w:t>
      </w:r>
      <w:r>
        <w:t xml:space="preserve"> passage of the </w:t>
      </w:r>
      <w:r w:rsidR="004851ED">
        <w:t xml:space="preserve">restorative, </w:t>
      </w:r>
      <w:r>
        <w:t>periodontal</w:t>
      </w:r>
      <w:r w:rsidR="004851ED">
        <w:t>, prosthodontic and endodontic portions</w:t>
      </w:r>
      <w:r>
        <w:t xml:space="preserve"> of the examination</w:t>
      </w:r>
      <w:r w:rsidR="00487A48">
        <w:t>)</w:t>
      </w:r>
      <w:r w:rsidR="00505B38">
        <w:t>:</w:t>
      </w:r>
    </w:p>
    <w:p w14:paraId="7BEAF558" w14:textId="77777777" w:rsidR="00DE76B6" w:rsidRDefault="00DE76B6" w:rsidP="00016D96">
      <w:pPr>
        <w:widowControl w:val="0"/>
        <w:autoSpaceDE w:val="0"/>
        <w:autoSpaceDN w:val="0"/>
        <w:adjustRightInd w:val="0"/>
      </w:pPr>
    </w:p>
    <w:p w14:paraId="7FD31EE3" w14:textId="5B2084EA" w:rsidR="00B319ED" w:rsidRDefault="00155946" w:rsidP="00BD3A1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 w:rsidR="00B319ED">
        <w:tab/>
      </w:r>
      <w:proofErr w:type="spellStart"/>
      <w:r w:rsidR="007378DF">
        <w:t>CDCA-WREB-CITA</w:t>
      </w:r>
      <w:proofErr w:type="spellEnd"/>
      <w:r w:rsidR="00866694">
        <w:t xml:space="preserve"> </w:t>
      </w:r>
      <w:r w:rsidR="00470FF9">
        <w:t>Examination</w:t>
      </w:r>
      <w:r w:rsidR="00E5438A">
        <w:t>,</w:t>
      </w:r>
      <w:r w:rsidR="00B319ED">
        <w:t xml:space="preserve"> with a passing score established by the testing entity; </w:t>
      </w:r>
    </w:p>
    <w:p w14:paraId="6154D649" w14:textId="77777777" w:rsidR="00DE76B6" w:rsidRDefault="00DE76B6" w:rsidP="00016D96">
      <w:pPr>
        <w:widowControl w:val="0"/>
        <w:autoSpaceDE w:val="0"/>
        <w:autoSpaceDN w:val="0"/>
        <w:adjustRightInd w:val="0"/>
      </w:pPr>
    </w:p>
    <w:p w14:paraId="0EAD970C" w14:textId="3C68F982" w:rsidR="0042031B" w:rsidRPr="0042031B" w:rsidRDefault="00155946" w:rsidP="00BD3A1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B319ED">
        <w:tab/>
      </w:r>
      <w:proofErr w:type="spellStart"/>
      <w:r w:rsidR="00B319ED">
        <w:t>CRDTS</w:t>
      </w:r>
      <w:proofErr w:type="spellEnd"/>
      <w:r w:rsidR="00B319ED">
        <w:t xml:space="preserve"> Examination</w:t>
      </w:r>
      <w:r w:rsidR="00E5438A">
        <w:t xml:space="preserve">, </w:t>
      </w:r>
      <w:r>
        <w:t>with a</w:t>
      </w:r>
      <w:r w:rsidR="00B319ED">
        <w:t xml:space="preserve"> passing score established by the testing entity</w:t>
      </w:r>
      <w:r w:rsidR="0042031B" w:rsidRPr="0042031B">
        <w:t xml:space="preserve">; </w:t>
      </w:r>
      <w:r w:rsidR="007378DF">
        <w:t>or</w:t>
      </w:r>
    </w:p>
    <w:p w14:paraId="348869BF" w14:textId="77777777" w:rsidR="00DE76B6" w:rsidRDefault="00DE76B6" w:rsidP="00016D96">
      <w:pPr>
        <w:widowControl w:val="0"/>
        <w:autoSpaceDE w:val="0"/>
        <w:autoSpaceDN w:val="0"/>
        <w:adjustRightInd w:val="0"/>
      </w:pPr>
    </w:p>
    <w:p w14:paraId="704D9BAD" w14:textId="0997E30C" w:rsidR="00B319ED" w:rsidRDefault="00155946" w:rsidP="00BD3A1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B319ED">
        <w:tab/>
      </w:r>
      <w:proofErr w:type="spellStart"/>
      <w:r w:rsidR="00B319ED">
        <w:t>SRTA</w:t>
      </w:r>
      <w:proofErr w:type="spellEnd"/>
      <w:r w:rsidR="00E5438A">
        <w:t xml:space="preserve"> Examination, </w:t>
      </w:r>
      <w:r>
        <w:t>with a</w:t>
      </w:r>
      <w:r w:rsidR="00B319ED">
        <w:t xml:space="preserve"> passing score established by the testing entity</w:t>
      </w:r>
      <w:r w:rsidR="007378DF">
        <w:t>.</w:t>
      </w:r>
      <w:r w:rsidR="00B319ED">
        <w:t xml:space="preserve"> </w:t>
      </w:r>
    </w:p>
    <w:p w14:paraId="6B878FC5" w14:textId="4BFD5F14" w:rsidR="00B62E63" w:rsidRDefault="00B62E63" w:rsidP="00016D96">
      <w:pPr>
        <w:widowControl w:val="0"/>
        <w:autoSpaceDE w:val="0"/>
        <w:autoSpaceDN w:val="0"/>
        <w:adjustRightInd w:val="0"/>
      </w:pPr>
    </w:p>
    <w:p w14:paraId="4AA366EF" w14:textId="77777777" w:rsidR="00B319ED" w:rsidRDefault="00155946" w:rsidP="00924A5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B319ED" w:rsidRPr="0042031B">
        <w:tab/>
      </w:r>
      <w:r w:rsidR="0042031B" w:rsidRPr="0042031B">
        <w:t>Retake requirements shall be that of the testing entity.</w:t>
      </w:r>
      <w:r w:rsidR="0042031B">
        <w:t xml:space="preserve"> </w:t>
      </w:r>
      <w:r w:rsidR="00B319ED">
        <w:t xml:space="preserve"> </w:t>
      </w:r>
    </w:p>
    <w:p w14:paraId="79B0CE17" w14:textId="77777777" w:rsidR="00DE76B6" w:rsidRDefault="00DE76B6" w:rsidP="00016D96">
      <w:pPr>
        <w:widowControl w:val="0"/>
        <w:autoSpaceDE w:val="0"/>
        <w:autoSpaceDN w:val="0"/>
        <w:adjustRightInd w:val="0"/>
      </w:pPr>
    </w:p>
    <w:p w14:paraId="0EDF3E72" w14:textId="77777777" w:rsidR="00B319ED" w:rsidRDefault="00155946" w:rsidP="00BD3A1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B319ED">
        <w:tab/>
        <w:t xml:space="preserve">The applicant shall have the examination scores submitted to the </w:t>
      </w:r>
      <w:r w:rsidR="00863087">
        <w:t>Division</w:t>
      </w:r>
      <w:r w:rsidR="00B319ED">
        <w:t xml:space="preserve"> directly from the reporting entity. </w:t>
      </w:r>
    </w:p>
    <w:p w14:paraId="256B5915" w14:textId="77777777" w:rsidR="00DE76B6" w:rsidRDefault="00DE76B6" w:rsidP="00016D96">
      <w:pPr>
        <w:widowControl w:val="0"/>
        <w:autoSpaceDE w:val="0"/>
        <w:autoSpaceDN w:val="0"/>
        <w:adjustRightInd w:val="0"/>
      </w:pPr>
    </w:p>
    <w:p w14:paraId="224540EA" w14:textId="77777777" w:rsidR="00B319ED" w:rsidRDefault="00155946" w:rsidP="00924A5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42031B">
        <w:tab/>
      </w:r>
      <w:r w:rsidR="00B319ED">
        <w:t xml:space="preserve">The </w:t>
      </w:r>
      <w:r w:rsidR="00863087">
        <w:t>Division</w:t>
      </w:r>
      <w:r w:rsidR="00B319ED">
        <w:t xml:space="preserve"> will accept </w:t>
      </w:r>
      <w:r w:rsidR="004557BD">
        <w:t xml:space="preserve">only </w:t>
      </w:r>
      <w:r w:rsidR="00B319ED">
        <w:t>examinations that have been completed in the 5 years prior to submission of the application</w:t>
      </w:r>
      <w:r w:rsidR="0042031B" w:rsidRPr="0042031B">
        <w:t>, if never licensed in another jurisdiction</w:t>
      </w:r>
      <w:r w:rsidR="00B319ED">
        <w:t xml:space="preserve">. </w:t>
      </w:r>
    </w:p>
    <w:p w14:paraId="55D81305" w14:textId="77777777" w:rsidR="00B319ED" w:rsidRDefault="00B319ED" w:rsidP="00BD3A17">
      <w:pPr>
        <w:widowControl w:val="0"/>
        <w:autoSpaceDE w:val="0"/>
        <w:autoSpaceDN w:val="0"/>
        <w:adjustRightInd w:val="0"/>
      </w:pPr>
    </w:p>
    <w:p w14:paraId="5D5E81A1" w14:textId="5E769E2A" w:rsidR="00155946" w:rsidRPr="00D55B37" w:rsidRDefault="007378DF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7C7E1D">
        <w:t>14138</w:t>
      </w:r>
      <w:r w:rsidRPr="00524821">
        <w:t xml:space="preserve">, effective </w:t>
      </w:r>
      <w:r w:rsidR="007C7E1D">
        <w:t>September 10, 2024</w:t>
      </w:r>
      <w:r w:rsidRPr="00524821">
        <w:t>)</w:t>
      </w:r>
    </w:p>
    <w:sectPr w:rsidR="00155946" w:rsidRPr="00D55B37" w:rsidSect="00BD3A1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19ED"/>
    <w:rsid w:val="00016D96"/>
    <w:rsid w:val="00017E59"/>
    <w:rsid w:val="000B267D"/>
    <w:rsid w:val="000D54AF"/>
    <w:rsid w:val="001257F3"/>
    <w:rsid w:val="00132CF3"/>
    <w:rsid w:val="001344B9"/>
    <w:rsid w:val="00155946"/>
    <w:rsid w:val="0019484B"/>
    <w:rsid w:val="001D129F"/>
    <w:rsid w:val="00225DBF"/>
    <w:rsid w:val="00297D6C"/>
    <w:rsid w:val="003174CA"/>
    <w:rsid w:val="003D1D39"/>
    <w:rsid w:val="00405948"/>
    <w:rsid w:val="0042031B"/>
    <w:rsid w:val="004557BD"/>
    <w:rsid w:val="004708A3"/>
    <w:rsid w:val="00470FF9"/>
    <w:rsid w:val="004851ED"/>
    <w:rsid w:val="00487A48"/>
    <w:rsid w:val="004D753E"/>
    <w:rsid w:val="004F2924"/>
    <w:rsid w:val="004F2AE1"/>
    <w:rsid w:val="00505B38"/>
    <w:rsid w:val="005B3278"/>
    <w:rsid w:val="005D47E6"/>
    <w:rsid w:val="005F6850"/>
    <w:rsid w:val="007378DF"/>
    <w:rsid w:val="007710CC"/>
    <w:rsid w:val="0078235C"/>
    <w:rsid w:val="00787C0F"/>
    <w:rsid w:val="007C7E1D"/>
    <w:rsid w:val="00814A31"/>
    <w:rsid w:val="00863087"/>
    <w:rsid w:val="00866694"/>
    <w:rsid w:val="00924A5E"/>
    <w:rsid w:val="00A1146A"/>
    <w:rsid w:val="00A527F2"/>
    <w:rsid w:val="00AB27B7"/>
    <w:rsid w:val="00B319ED"/>
    <w:rsid w:val="00B62E63"/>
    <w:rsid w:val="00B6557D"/>
    <w:rsid w:val="00BD3A17"/>
    <w:rsid w:val="00C04960"/>
    <w:rsid w:val="00D60135"/>
    <w:rsid w:val="00DE76B6"/>
    <w:rsid w:val="00E44B3F"/>
    <w:rsid w:val="00E5438A"/>
    <w:rsid w:val="00ED6785"/>
    <w:rsid w:val="00F1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EEF95C"/>
  <w15:docId w15:val="{391A3418-AEC6-4DF0-98B3-5BEE93D3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2031B"/>
  </w:style>
  <w:style w:type="character" w:styleId="Hyperlink">
    <w:name w:val="Hyperlink"/>
    <w:basedOn w:val="DefaultParagraphFont"/>
    <w:rsid w:val="007710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state of illinois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MessingerRR</dc:creator>
  <cp:keywords/>
  <dc:description/>
  <cp:lastModifiedBy>Shipley, Melissa A.</cp:lastModifiedBy>
  <cp:revision>4</cp:revision>
  <dcterms:created xsi:type="dcterms:W3CDTF">2024-08-20T16:48:00Z</dcterms:created>
  <dcterms:modified xsi:type="dcterms:W3CDTF">2024-09-27T12:49:00Z</dcterms:modified>
</cp:coreProperties>
</file>