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4F9" w:rsidRDefault="00EF04F9" w:rsidP="00EF04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04F9" w:rsidRDefault="00EF04F9" w:rsidP="00EF04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1215.10  Definitions</w:t>
      </w:r>
      <w:r>
        <w:t xml:space="preserve"> </w:t>
      </w:r>
    </w:p>
    <w:p w:rsidR="00EF04F9" w:rsidRDefault="00EF04F9" w:rsidP="00EF04F9">
      <w:pPr>
        <w:widowControl w:val="0"/>
        <w:autoSpaceDE w:val="0"/>
        <w:autoSpaceDN w:val="0"/>
        <w:adjustRightInd w:val="0"/>
      </w:pPr>
    </w:p>
    <w:p w:rsidR="00EF04F9" w:rsidRDefault="00EF04F9" w:rsidP="000646BA">
      <w:pPr>
        <w:widowControl w:val="0"/>
        <w:autoSpaceDE w:val="0"/>
        <w:autoSpaceDN w:val="0"/>
        <w:adjustRightInd w:val="0"/>
        <w:ind w:left="1440"/>
      </w:pPr>
      <w:r>
        <w:t xml:space="preserve">"Act" shall mean the Mail Order Contact Lens Act [225 ILCS 83]. </w:t>
      </w:r>
    </w:p>
    <w:p w:rsidR="00EF04F9" w:rsidRDefault="00EF04F9" w:rsidP="00EF04F9">
      <w:pPr>
        <w:widowControl w:val="0"/>
        <w:autoSpaceDE w:val="0"/>
        <w:autoSpaceDN w:val="0"/>
        <w:adjustRightInd w:val="0"/>
        <w:ind w:left="1440" w:hanging="720"/>
      </w:pPr>
    </w:p>
    <w:p w:rsidR="00EF04F9" w:rsidRDefault="00EF04F9" w:rsidP="000646BA">
      <w:pPr>
        <w:widowControl w:val="0"/>
        <w:autoSpaceDE w:val="0"/>
        <w:autoSpaceDN w:val="0"/>
        <w:adjustRightInd w:val="0"/>
        <w:ind w:left="1440"/>
      </w:pPr>
      <w:r>
        <w:t xml:space="preserve">"Department" means the Illinois Department of Professional Regulation. </w:t>
      </w:r>
    </w:p>
    <w:p w:rsidR="00EF04F9" w:rsidRDefault="00EF04F9" w:rsidP="00EF04F9">
      <w:pPr>
        <w:widowControl w:val="0"/>
        <w:autoSpaceDE w:val="0"/>
        <w:autoSpaceDN w:val="0"/>
        <w:adjustRightInd w:val="0"/>
        <w:ind w:left="1440" w:hanging="720"/>
      </w:pPr>
    </w:p>
    <w:p w:rsidR="00EF04F9" w:rsidRDefault="00EF04F9" w:rsidP="000646BA">
      <w:pPr>
        <w:widowControl w:val="0"/>
        <w:autoSpaceDE w:val="0"/>
        <w:autoSpaceDN w:val="0"/>
        <w:adjustRightInd w:val="0"/>
        <w:ind w:left="1440"/>
      </w:pPr>
      <w:r>
        <w:t xml:space="preserve">"Mail order ophthalmic provider" means an entity located outside of Illinois who dispenses contact lenses to Illinois residents via the United States Postal Service, the Internet or other common carrier. </w:t>
      </w:r>
    </w:p>
    <w:p w:rsidR="00EF04F9" w:rsidRDefault="00EF04F9" w:rsidP="00EF04F9">
      <w:pPr>
        <w:widowControl w:val="0"/>
        <w:autoSpaceDE w:val="0"/>
        <w:autoSpaceDN w:val="0"/>
        <w:adjustRightInd w:val="0"/>
        <w:ind w:left="1440" w:hanging="720"/>
      </w:pPr>
    </w:p>
    <w:p w:rsidR="00EF04F9" w:rsidRDefault="00EF04F9" w:rsidP="000646BA">
      <w:pPr>
        <w:widowControl w:val="0"/>
        <w:autoSpaceDE w:val="0"/>
        <w:autoSpaceDN w:val="0"/>
        <w:adjustRightInd w:val="0"/>
        <w:ind w:left="1440"/>
      </w:pPr>
      <w:r>
        <w:t xml:space="preserve">"Prescriber" means a physician licensed to practice medicine in all of its branches under the Medical Practice Act of 1987 [225 ILCS 60] or an optometrist licensed under the Illinois Optometric Practice Act of 1987 [225 ILCS 80]. </w:t>
      </w:r>
    </w:p>
    <w:sectPr w:rsidR="00EF04F9" w:rsidSect="00EF04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04F9"/>
    <w:rsid w:val="000646BA"/>
    <w:rsid w:val="00065616"/>
    <w:rsid w:val="00354A40"/>
    <w:rsid w:val="005C3366"/>
    <w:rsid w:val="007E03A4"/>
    <w:rsid w:val="00EF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1215</vt:lpstr>
    </vt:vector>
  </TitlesOfParts>
  <Company>General Assembly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1215</dc:title>
  <dc:subject/>
  <dc:creator>Illinois General Assembly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