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0A48" w:rsidRDefault="008B0A48" w:rsidP="008B0A48">
      <w:pPr>
        <w:widowControl w:val="0"/>
        <w:autoSpaceDE w:val="0"/>
        <w:autoSpaceDN w:val="0"/>
        <w:adjustRightInd w:val="0"/>
      </w:pPr>
      <w:bookmarkStart w:id="0" w:name="_GoBack"/>
      <w:bookmarkEnd w:id="0"/>
    </w:p>
    <w:p w:rsidR="008B0A48" w:rsidRDefault="008B0A48" w:rsidP="008B0A48">
      <w:pPr>
        <w:widowControl w:val="0"/>
        <w:autoSpaceDE w:val="0"/>
        <w:autoSpaceDN w:val="0"/>
        <w:adjustRightInd w:val="0"/>
      </w:pPr>
      <w:r>
        <w:rPr>
          <w:b/>
          <w:bCs/>
        </w:rPr>
        <w:t>Section 1210.170  Availability of Books, Records, Forms and Stationery</w:t>
      </w:r>
      <w:r>
        <w:t xml:space="preserve"> </w:t>
      </w:r>
    </w:p>
    <w:p w:rsidR="008B0A48" w:rsidRDefault="008B0A48" w:rsidP="008B0A48">
      <w:pPr>
        <w:widowControl w:val="0"/>
        <w:autoSpaceDE w:val="0"/>
        <w:autoSpaceDN w:val="0"/>
        <w:adjustRightInd w:val="0"/>
      </w:pPr>
    </w:p>
    <w:p w:rsidR="008B0A48" w:rsidRDefault="008B0A48" w:rsidP="008B0A48">
      <w:pPr>
        <w:widowControl w:val="0"/>
        <w:autoSpaceDE w:val="0"/>
        <w:autoSpaceDN w:val="0"/>
        <w:adjustRightInd w:val="0"/>
      </w:pPr>
      <w:r>
        <w:t xml:space="preserve">All books, records, forms, and stationery kept or used by an agency at each office of the agency shall be made available to agents of the </w:t>
      </w:r>
      <w:r w:rsidR="00E40745">
        <w:t>Division</w:t>
      </w:r>
      <w:r>
        <w:t xml:space="preserve"> upon request.  Failure or refusal to make these records available by the agency shall be grounds for denial, suspension, or revocation of the agency's registration under Section l2(a) of the Act in accordance with 68 Ill. Adm. Code 1110. </w:t>
      </w:r>
    </w:p>
    <w:p w:rsidR="008B0A48" w:rsidRDefault="008B0A48" w:rsidP="008B0A48">
      <w:pPr>
        <w:widowControl w:val="0"/>
        <w:autoSpaceDE w:val="0"/>
        <w:autoSpaceDN w:val="0"/>
        <w:adjustRightInd w:val="0"/>
      </w:pPr>
    </w:p>
    <w:p w:rsidR="00E40745" w:rsidRPr="00D55B37" w:rsidRDefault="00E40745">
      <w:pPr>
        <w:pStyle w:val="JCARSourceNote"/>
        <w:ind w:left="720"/>
      </w:pPr>
      <w:r w:rsidRPr="00D55B37">
        <w:t xml:space="preserve">(Source:  </w:t>
      </w:r>
      <w:r>
        <w:t>Amended</w:t>
      </w:r>
      <w:r w:rsidRPr="00D55B37">
        <w:t xml:space="preserve"> at </w:t>
      </w:r>
      <w:r>
        <w:t>3</w:t>
      </w:r>
      <w:r w:rsidR="0093426C">
        <w:t>5</w:t>
      </w:r>
      <w:r>
        <w:t xml:space="preserve"> I</w:t>
      </w:r>
      <w:r w:rsidRPr="00D55B37">
        <w:t xml:space="preserve">ll. Reg. </w:t>
      </w:r>
      <w:r w:rsidR="00B458D1">
        <w:t>12872</w:t>
      </w:r>
      <w:r w:rsidRPr="00D55B37">
        <w:t xml:space="preserve">, effective </w:t>
      </w:r>
      <w:r w:rsidR="00B458D1">
        <w:t>July 20, 2011</w:t>
      </w:r>
      <w:r w:rsidRPr="00D55B37">
        <w:t>)</w:t>
      </w:r>
    </w:p>
    <w:sectPr w:rsidR="00E40745" w:rsidRPr="00D55B37" w:rsidSect="008B0A48">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8B0A48"/>
    <w:rsid w:val="0008766A"/>
    <w:rsid w:val="002A5026"/>
    <w:rsid w:val="005C3366"/>
    <w:rsid w:val="006456F3"/>
    <w:rsid w:val="008B0A48"/>
    <w:rsid w:val="0093426C"/>
    <w:rsid w:val="00A72B0F"/>
    <w:rsid w:val="00B458D1"/>
    <w:rsid w:val="00E407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E4074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E407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78</Words>
  <Characters>449</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Section 1210</vt:lpstr>
    </vt:vector>
  </TitlesOfParts>
  <Company>State of Illinois</Company>
  <LinksUpToDate>false</LinksUpToDate>
  <CharactersWithSpaces>526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1210</dc:title>
  <dc:subject/>
  <dc:creator>Illinois General Assembly</dc:creator>
  <cp:keywords/>
  <dc:description/>
  <cp:lastModifiedBy>Roberts, John</cp:lastModifiedBy>
  <cp:revision>3</cp:revision>
  <dcterms:created xsi:type="dcterms:W3CDTF">2012-06-21T21:38:00Z</dcterms:created>
  <dcterms:modified xsi:type="dcterms:W3CDTF">2012-06-21T21:38:00Z</dcterms:modified>
</cp:coreProperties>
</file>