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1EA" w:rsidRDefault="00D451EA" w:rsidP="00D451EA">
      <w:pPr>
        <w:widowControl w:val="0"/>
        <w:autoSpaceDE w:val="0"/>
        <w:autoSpaceDN w:val="0"/>
        <w:adjustRightInd w:val="0"/>
        <w:rPr>
          <w:bCs/>
        </w:rPr>
      </w:pPr>
    </w:p>
    <w:p w:rsidR="00D451EA" w:rsidRPr="00EA5BE4" w:rsidRDefault="00D451EA" w:rsidP="00D451EA">
      <w:pPr>
        <w:widowControl w:val="0"/>
        <w:autoSpaceDE w:val="0"/>
        <w:autoSpaceDN w:val="0"/>
        <w:adjustRightInd w:val="0"/>
        <w:rPr>
          <w:b/>
          <w:bCs/>
        </w:rPr>
      </w:pPr>
      <w:r w:rsidRPr="00EA5BE4">
        <w:rPr>
          <w:b/>
          <w:bCs/>
        </w:rPr>
        <w:t>Section 1175.125  Citations</w:t>
      </w:r>
    </w:p>
    <w:p w:rsidR="00D451EA" w:rsidRDefault="00D451EA" w:rsidP="00D451EA">
      <w:pPr>
        <w:widowControl w:val="0"/>
        <w:autoSpaceDE w:val="0"/>
        <w:autoSpaceDN w:val="0"/>
        <w:adjustRightInd w:val="0"/>
        <w:rPr>
          <w:bCs/>
        </w:rPr>
      </w:pPr>
    </w:p>
    <w:p w:rsidR="00D451EA" w:rsidRDefault="00D451EA" w:rsidP="00D451EA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a)</w:t>
      </w:r>
      <w:r>
        <w:rPr>
          <w:bCs/>
        </w:rPr>
        <w:tab/>
      </w:r>
      <w:r w:rsidRPr="00EA5BE4">
        <w:rPr>
          <w:bCs/>
        </w:rPr>
        <w:t>The Division may issue citations to licensees and registrants or to unlicensed or unregistered persons or entities for the following violations of the Act:</w:t>
      </w:r>
    </w:p>
    <w:p w:rsidR="00D451EA" w:rsidRDefault="00D451EA" w:rsidP="00D451EA">
      <w:pPr>
        <w:widowControl w:val="0"/>
        <w:autoSpaceDE w:val="0"/>
        <w:autoSpaceDN w:val="0"/>
        <w:adjustRightInd w:val="0"/>
        <w:rPr>
          <w:bCs/>
        </w:rPr>
      </w:pPr>
    </w:p>
    <w:p w:rsidR="00D451EA" w:rsidRDefault="00D451EA" w:rsidP="00D451EA">
      <w:pPr>
        <w:widowControl w:val="0"/>
        <w:autoSpaceDE w:val="0"/>
        <w:autoSpaceDN w:val="0"/>
        <w:adjustRightInd w:val="0"/>
        <w:ind w:left="1440"/>
        <w:rPr>
          <w:bCs/>
        </w:rPr>
      </w:pPr>
      <w:r>
        <w:rPr>
          <w:bCs/>
        </w:rPr>
        <w:t>1)</w:t>
      </w:r>
      <w:r>
        <w:rPr>
          <w:bCs/>
        </w:rPr>
        <w:tab/>
      </w:r>
      <w:r w:rsidRPr="005D24CB">
        <w:rPr>
          <w:bCs/>
        </w:rPr>
        <w:t>Unlicensed practice;</w:t>
      </w:r>
    </w:p>
    <w:p w:rsidR="00D451EA" w:rsidRDefault="00D451EA" w:rsidP="00D451EA">
      <w:pPr>
        <w:widowControl w:val="0"/>
        <w:autoSpaceDE w:val="0"/>
        <w:autoSpaceDN w:val="0"/>
        <w:adjustRightInd w:val="0"/>
        <w:ind w:left="1440"/>
        <w:rPr>
          <w:bCs/>
        </w:rPr>
      </w:pPr>
    </w:p>
    <w:p w:rsidR="00D451EA" w:rsidRDefault="00D451EA" w:rsidP="00D451EA">
      <w:pPr>
        <w:widowControl w:val="0"/>
        <w:autoSpaceDE w:val="0"/>
        <w:autoSpaceDN w:val="0"/>
        <w:adjustRightInd w:val="0"/>
        <w:ind w:left="1440"/>
        <w:rPr>
          <w:bCs/>
        </w:rPr>
      </w:pPr>
      <w:r>
        <w:rPr>
          <w:bCs/>
        </w:rPr>
        <w:t>2)</w:t>
      </w:r>
      <w:r>
        <w:rPr>
          <w:bCs/>
        </w:rPr>
        <w:tab/>
      </w:r>
      <w:r w:rsidRPr="005D24CB">
        <w:rPr>
          <w:bCs/>
        </w:rPr>
        <w:t>Practice on an expired license;</w:t>
      </w:r>
    </w:p>
    <w:p w:rsidR="00D451EA" w:rsidRDefault="00D451EA" w:rsidP="00D451EA">
      <w:pPr>
        <w:widowControl w:val="0"/>
        <w:autoSpaceDE w:val="0"/>
        <w:autoSpaceDN w:val="0"/>
        <w:adjustRightInd w:val="0"/>
        <w:ind w:left="1440"/>
        <w:rPr>
          <w:bCs/>
        </w:rPr>
      </w:pPr>
    </w:p>
    <w:p w:rsidR="00D451EA" w:rsidRDefault="00D451EA" w:rsidP="00D451EA">
      <w:pPr>
        <w:widowControl w:val="0"/>
        <w:autoSpaceDE w:val="0"/>
        <w:autoSpaceDN w:val="0"/>
        <w:adjustRightInd w:val="0"/>
        <w:ind w:left="1440"/>
        <w:rPr>
          <w:bCs/>
        </w:rPr>
      </w:pPr>
      <w:r>
        <w:rPr>
          <w:bCs/>
        </w:rPr>
        <w:t>3)</w:t>
      </w:r>
      <w:r>
        <w:rPr>
          <w:bCs/>
        </w:rPr>
        <w:tab/>
      </w:r>
      <w:r w:rsidRPr="005D24CB">
        <w:rPr>
          <w:bCs/>
        </w:rPr>
        <w:t>Failure to register a salon or shop;</w:t>
      </w:r>
    </w:p>
    <w:p w:rsidR="00D451EA" w:rsidRDefault="00D451EA" w:rsidP="00D451EA">
      <w:pPr>
        <w:widowControl w:val="0"/>
        <w:autoSpaceDE w:val="0"/>
        <w:autoSpaceDN w:val="0"/>
        <w:adjustRightInd w:val="0"/>
        <w:ind w:left="1440"/>
        <w:rPr>
          <w:bCs/>
        </w:rPr>
      </w:pPr>
    </w:p>
    <w:p w:rsidR="00D451EA" w:rsidRDefault="00D451EA" w:rsidP="00D451EA">
      <w:pPr>
        <w:widowControl w:val="0"/>
        <w:autoSpaceDE w:val="0"/>
        <w:autoSpaceDN w:val="0"/>
        <w:adjustRightInd w:val="0"/>
        <w:ind w:left="1440"/>
        <w:rPr>
          <w:bCs/>
        </w:rPr>
      </w:pPr>
      <w:r>
        <w:rPr>
          <w:bCs/>
        </w:rPr>
        <w:t>4)</w:t>
      </w:r>
      <w:r>
        <w:rPr>
          <w:bCs/>
        </w:rPr>
        <w:tab/>
      </w:r>
      <w:r w:rsidRPr="005D24CB">
        <w:rPr>
          <w:bCs/>
        </w:rPr>
        <w:t>Operating a salon or shop on an expired registration;</w:t>
      </w:r>
    </w:p>
    <w:p w:rsidR="00D451EA" w:rsidRDefault="00D451EA" w:rsidP="00D451EA">
      <w:pPr>
        <w:widowControl w:val="0"/>
        <w:autoSpaceDE w:val="0"/>
        <w:autoSpaceDN w:val="0"/>
        <w:adjustRightInd w:val="0"/>
        <w:ind w:left="1440"/>
        <w:rPr>
          <w:bCs/>
        </w:rPr>
      </w:pPr>
    </w:p>
    <w:p w:rsidR="00D451EA" w:rsidRDefault="00D451EA" w:rsidP="00D451EA">
      <w:pPr>
        <w:widowControl w:val="0"/>
        <w:autoSpaceDE w:val="0"/>
        <w:autoSpaceDN w:val="0"/>
        <w:adjustRightInd w:val="0"/>
        <w:ind w:left="1440"/>
        <w:rPr>
          <w:bCs/>
        </w:rPr>
      </w:pPr>
      <w:r>
        <w:rPr>
          <w:bCs/>
        </w:rPr>
        <w:t>5)</w:t>
      </w:r>
      <w:r>
        <w:rPr>
          <w:bCs/>
        </w:rPr>
        <w:tab/>
      </w:r>
      <w:r w:rsidRPr="005D24CB">
        <w:rPr>
          <w:bCs/>
        </w:rPr>
        <w:t>Aiding and abetting unlicensed practice;</w:t>
      </w:r>
    </w:p>
    <w:p w:rsidR="00D451EA" w:rsidRDefault="00D451EA" w:rsidP="00D451EA">
      <w:pPr>
        <w:widowControl w:val="0"/>
        <w:autoSpaceDE w:val="0"/>
        <w:autoSpaceDN w:val="0"/>
        <w:adjustRightInd w:val="0"/>
        <w:ind w:left="1440"/>
        <w:rPr>
          <w:bCs/>
        </w:rPr>
      </w:pPr>
    </w:p>
    <w:p w:rsidR="00D451EA" w:rsidRDefault="00D451EA" w:rsidP="00D451EA">
      <w:pPr>
        <w:widowControl w:val="0"/>
        <w:autoSpaceDE w:val="0"/>
        <w:autoSpaceDN w:val="0"/>
        <w:adjustRightInd w:val="0"/>
        <w:ind w:left="1440"/>
        <w:rPr>
          <w:bCs/>
        </w:rPr>
      </w:pPr>
      <w:r>
        <w:rPr>
          <w:bCs/>
        </w:rPr>
        <w:t>6)</w:t>
      </w:r>
      <w:r>
        <w:rPr>
          <w:bCs/>
        </w:rPr>
        <w:tab/>
      </w:r>
      <w:r w:rsidRPr="005D24CB">
        <w:rPr>
          <w:bCs/>
        </w:rPr>
        <w:t>Failure to display a license as required by the Act; and</w:t>
      </w:r>
    </w:p>
    <w:p w:rsidR="00D451EA" w:rsidRDefault="00D451EA" w:rsidP="00D451EA">
      <w:pPr>
        <w:widowControl w:val="0"/>
        <w:autoSpaceDE w:val="0"/>
        <w:autoSpaceDN w:val="0"/>
        <w:adjustRightInd w:val="0"/>
        <w:ind w:left="1440"/>
        <w:rPr>
          <w:bCs/>
        </w:rPr>
      </w:pPr>
    </w:p>
    <w:p w:rsidR="00D451EA" w:rsidRDefault="00D451EA" w:rsidP="000F4A50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>
        <w:rPr>
          <w:bCs/>
        </w:rPr>
        <w:t>7)</w:t>
      </w:r>
      <w:r>
        <w:rPr>
          <w:bCs/>
        </w:rPr>
        <w:tab/>
      </w:r>
      <w:r w:rsidR="000F4A50">
        <w:rPr>
          <w:bCs/>
        </w:rPr>
        <w:t>Failure to comply with s</w:t>
      </w:r>
      <w:r w:rsidRPr="005D24CB">
        <w:rPr>
          <w:bCs/>
        </w:rPr>
        <w:t xml:space="preserve">anitary rules </w:t>
      </w:r>
      <w:r w:rsidR="00B875C0">
        <w:rPr>
          <w:bCs/>
        </w:rPr>
        <w:t>(</w:t>
      </w:r>
      <w:r w:rsidRPr="005D24CB">
        <w:rPr>
          <w:bCs/>
        </w:rPr>
        <w:t>Section 1175.115</w:t>
      </w:r>
      <w:r w:rsidR="00B875C0">
        <w:rPr>
          <w:bCs/>
        </w:rPr>
        <w:t>)</w:t>
      </w:r>
      <w:r w:rsidRPr="005D24CB">
        <w:rPr>
          <w:bCs/>
        </w:rPr>
        <w:t>.</w:t>
      </w:r>
    </w:p>
    <w:p w:rsidR="00D451EA" w:rsidRDefault="00D451EA" w:rsidP="00D451EA">
      <w:pPr>
        <w:widowControl w:val="0"/>
        <w:autoSpaceDE w:val="0"/>
        <w:autoSpaceDN w:val="0"/>
        <w:adjustRightInd w:val="0"/>
        <w:rPr>
          <w:bCs/>
        </w:rPr>
      </w:pPr>
    </w:p>
    <w:p w:rsidR="00D451EA" w:rsidRDefault="00D451EA" w:rsidP="00D451EA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b)</w:t>
      </w:r>
      <w:r>
        <w:rPr>
          <w:bCs/>
        </w:rPr>
        <w:tab/>
      </w:r>
      <w:r w:rsidRPr="005D24CB">
        <w:rPr>
          <w:bCs/>
        </w:rPr>
        <w:t>A nondisciplinary fee shall be assessed for a first citation for any one of the violations listed in subsection (a) in the amount of $100, with the exception that the fine</w:t>
      </w:r>
      <w:r w:rsidR="00AC57AE">
        <w:rPr>
          <w:bCs/>
        </w:rPr>
        <w:t xml:space="preserve"> (disciplinary)</w:t>
      </w:r>
      <w:r w:rsidRPr="005D24CB">
        <w:rPr>
          <w:bCs/>
        </w:rPr>
        <w:t xml:space="preserve"> for a violation of subsection (a)(5) shall be $200. If there are multiple violations cited, the Division may assess a nondisciplinary fee or </w:t>
      </w:r>
      <w:r w:rsidR="00AC57AE">
        <w:rPr>
          <w:bCs/>
        </w:rPr>
        <w:t xml:space="preserve">a </w:t>
      </w:r>
      <w:r w:rsidRPr="005D24CB">
        <w:rPr>
          <w:bCs/>
        </w:rPr>
        <w:t>fine</w:t>
      </w:r>
      <w:r w:rsidR="00B875C0">
        <w:rPr>
          <w:bCs/>
        </w:rPr>
        <w:t>,</w:t>
      </w:r>
      <w:r w:rsidRPr="005D24CB">
        <w:rPr>
          <w:bCs/>
        </w:rPr>
        <w:t xml:space="preserve"> as applicable</w:t>
      </w:r>
      <w:r w:rsidR="00B875C0">
        <w:rPr>
          <w:bCs/>
        </w:rPr>
        <w:t>,</w:t>
      </w:r>
      <w:r w:rsidRPr="005D24CB">
        <w:rPr>
          <w:bCs/>
        </w:rPr>
        <w:t xml:space="preserve"> in these amounts per violation.</w:t>
      </w:r>
    </w:p>
    <w:p w:rsidR="00D451EA" w:rsidRDefault="00D451EA" w:rsidP="00D451EA">
      <w:pPr>
        <w:widowControl w:val="0"/>
        <w:autoSpaceDE w:val="0"/>
        <w:autoSpaceDN w:val="0"/>
        <w:adjustRightInd w:val="0"/>
        <w:ind w:left="720" w:hanging="720"/>
        <w:rPr>
          <w:bCs/>
        </w:rPr>
      </w:pPr>
    </w:p>
    <w:p w:rsidR="00D451EA" w:rsidRDefault="00D451EA" w:rsidP="00D451EA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c)</w:t>
      </w:r>
      <w:r>
        <w:rPr>
          <w:bCs/>
        </w:rPr>
        <w:tab/>
      </w:r>
      <w:r w:rsidRPr="005D24CB">
        <w:rPr>
          <w:bCs/>
        </w:rPr>
        <w:t xml:space="preserve">The fine to be assessed for a second citation issued within 12 months </w:t>
      </w:r>
      <w:r w:rsidR="00AC57AE">
        <w:rPr>
          <w:bCs/>
        </w:rPr>
        <w:t>after</w:t>
      </w:r>
      <w:r w:rsidRPr="005D24CB">
        <w:rPr>
          <w:bCs/>
        </w:rPr>
        <w:t xml:space="preserve"> the first citation for the same violation for any one of the violations listed in subsection (a) shall be $250, with the exception of the violation listed in subsection (a)(5)</w:t>
      </w:r>
      <w:r w:rsidR="00AC57AE">
        <w:rPr>
          <w:bCs/>
        </w:rPr>
        <w:t>,</w:t>
      </w:r>
      <w:r w:rsidRPr="005D24CB">
        <w:rPr>
          <w:bCs/>
        </w:rPr>
        <w:t xml:space="preserve"> which shall be $500. If there are multiple violations cited, the Division may assess a fine in these amounts per violation.</w:t>
      </w:r>
    </w:p>
    <w:p w:rsidR="00D451EA" w:rsidRDefault="00D451EA" w:rsidP="00D451EA">
      <w:pPr>
        <w:widowControl w:val="0"/>
        <w:autoSpaceDE w:val="0"/>
        <w:autoSpaceDN w:val="0"/>
        <w:adjustRightInd w:val="0"/>
        <w:ind w:left="720" w:hanging="720"/>
        <w:rPr>
          <w:bCs/>
        </w:rPr>
      </w:pPr>
    </w:p>
    <w:p w:rsidR="00D451EA" w:rsidRDefault="00D451EA" w:rsidP="00D451EA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d)</w:t>
      </w:r>
      <w:r>
        <w:rPr>
          <w:bCs/>
        </w:rPr>
        <w:tab/>
      </w:r>
      <w:r w:rsidRPr="005D24CB">
        <w:rPr>
          <w:bCs/>
        </w:rPr>
        <w:t>Payment of the nondisciplinary fee or</w:t>
      </w:r>
      <w:r w:rsidR="00AC57AE">
        <w:rPr>
          <w:bCs/>
        </w:rPr>
        <w:t xml:space="preserve"> the</w:t>
      </w:r>
      <w:r w:rsidRPr="005D24CB">
        <w:rPr>
          <w:bCs/>
        </w:rPr>
        <w:t xml:space="preserve"> fine does not absolve the person or entity cited from the responsibility to correct the violation. </w:t>
      </w:r>
      <w:r>
        <w:rPr>
          <w:bCs/>
        </w:rPr>
        <w:t xml:space="preserve"> </w:t>
      </w:r>
      <w:r w:rsidRPr="005D24CB">
        <w:rPr>
          <w:bCs/>
        </w:rPr>
        <w:t>A continuing or repeated violation may subject the person or entity cited to a further citation or to disciplinary action as authorized by the Act and this Part.</w:t>
      </w:r>
    </w:p>
    <w:p w:rsidR="00D451EA" w:rsidRDefault="00D451EA" w:rsidP="00D451EA">
      <w:pPr>
        <w:widowControl w:val="0"/>
        <w:autoSpaceDE w:val="0"/>
        <w:autoSpaceDN w:val="0"/>
        <w:adjustRightInd w:val="0"/>
        <w:ind w:left="720" w:hanging="720"/>
        <w:rPr>
          <w:bCs/>
        </w:rPr>
      </w:pPr>
    </w:p>
    <w:p w:rsidR="00D451EA" w:rsidRDefault="00D451EA" w:rsidP="00D451EA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e)</w:t>
      </w:r>
      <w:r>
        <w:rPr>
          <w:bCs/>
        </w:rPr>
        <w:tab/>
      </w:r>
      <w:r w:rsidRPr="005D24CB">
        <w:rPr>
          <w:bCs/>
        </w:rPr>
        <w:t>Failure to timely satisfy the nondisciplinary fee or</w:t>
      </w:r>
      <w:r w:rsidR="00AC57AE">
        <w:rPr>
          <w:bCs/>
        </w:rPr>
        <w:t xml:space="preserve"> the</w:t>
      </w:r>
      <w:r w:rsidRPr="005D24CB">
        <w:rPr>
          <w:bCs/>
        </w:rPr>
        <w:t xml:space="preserve"> fine assessed may result in disciplinary action for the violations noted.</w:t>
      </w:r>
    </w:p>
    <w:p w:rsidR="00D451EA" w:rsidRDefault="00D451EA" w:rsidP="00D451EA">
      <w:pPr>
        <w:widowControl w:val="0"/>
        <w:autoSpaceDE w:val="0"/>
        <w:autoSpaceDN w:val="0"/>
        <w:adjustRightInd w:val="0"/>
        <w:ind w:left="720" w:hanging="720"/>
        <w:rPr>
          <w:bCs/>
        </w:rPr>
      </w:pPr>
    </w:p>
    <w:p w:rsidR="000174EB" w:rsidRPr="00093935" w:rsidRDefault="009522E5" w:rsidP="00D451EA">
      <w:pPr>
        <w:widowControl w:val="0"/>
        <w:autoSpaceDE w:val="0"/>
        <w:autoSpaceDN w:val="0"/>
        <w:adjustRightInd w:val="0"/>
        <w:ind w:left="720"/>
      </w:pPr>
      <w:r>
        <w:t xml:space="preserve">(Source:  Added at 42 Ill. Reg. </w:t>
      </w:r>
      <w:r w:rsidR="00DC333F">
        <w:t>15159</w:t>
      </w:r>
      <w:r>
        <w:t xml:space="preserve">, effective </w:t>
      </w:r>
      <w:bookmarkStart w:id="0" w:name="_GoBack"/>
      <w:r w:rsidR="00DC333F">
        <w:t>August 10, 2018</w:t>
      </w:r>
      <w:bookmarkEnd w:id="0"/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DE2" w:rsidRDefault="003F2DE2">
      <w:r>
        <w:separator/>
      </w:r>
    </w:p>
  </w:endnote>
  <w:endnote w:type="continuationSeparator" w:id="0">
    <w:p w:rsidR="003F2DE2" w:rsidRDefault="003F2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DE2" w:rsidRDefault="003F2DE2">
      <w:r>
        <w:separator/>
      </w:r>
    </w:p>
  </w:footnote>
  <w:footnote w:type="continuationSeparator" w:id="0">
    <w:p w:rsidR="003F2DE2" w:rsidRDefault="003F2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E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4A50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191F"/>
    <w:rsid w:val="003F2136"/>
    <w:rsid w:val="003F24E6"/>
    <w:rsid w:val="003F2DE2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22E5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57AE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875C0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1EA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333F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FD5D67-23EF-4009-865A-A7DB75FC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1E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2018-07-12T13:17:00Z</dcterms:created>
  <dcterms:modified xsi:type="dcterms:W3CDTF">2018-08-08T15:37:00Z</dcterms:modified>
</cp:coreProperties>
</file>