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9CE" w:rsidRDefault="007009CE" w:rsidP="007009CE">
      <w:pPr>
        <w:widowControl w:val="0"/>
        <w:autoSpaceDE w:val="0"/>
        <w:autoSpaceDN w:val="0"/>
        <w:adjustRightInd w:val="0"/>
      </w:pPr>
    </w:p>
    <w:p w:rsidR="007009CE" w:rsidRDefault="007009CE" w:rsidP="007009CE">
      <w:pPr>
        <w:widowControl w:val="0"/>
        <w:autoSpaceDE w:val="0"/>
        <w:autoSpaceDN w:val="0"/>
        <w:adjustRightInd w:val="0"/>
      </w:pPr>
      <w:r>
        <w:rPr>
          <w:b/>
          <w:bCs/>
        </w:rPr>
        <w:t xml:space="preserve">Section 1160.60  </w:t>
      </w:r>
      <w:r w:rsidR="00984FB9">
        <w:rPr>
          <w:b/>
          <w:bCs/>
        </w:rPr>
        <w:t xml:space="preserve">Application for Licensure by </w:t>
      </w:r>
      <w:r>
        <w:rPr>
          <w:b/>
          <w:bCs/>
        </w:rPr>
        <w:t>Endorsement</w:t>
      </w:r>
      <w:r>
        <w:t xml:space="preserve"> </w:t>
      </w:r>
    </w:p>
    <w:p w:rsidR="007009CE" w:rsidRDefault="007009CE" w:rsidP="007009CE">
      <w:pPr>
        <w:widowControl w:val="0"/>
        <w:autoSpaceDE w:val="0"/>
        <w:autoSpaceDN w:val="0"/>
        <w:adjustRightInd w:val="0"/>
      </w:pPr>
    </w:p>
    <w:p w:rsidR="007009CE" w:rsidRDefault="007009CE" w:rsidP="007009CE">
      <w:pPr>
        <w:widowControl w:val="0"/>
        <w:autoSpaceDE w:val="0"/>
        <w:autoSpaceDN w:val="0"/>
        <w:adjustRightInd w:val="0"/>
        <w:ind w:left="1440" w:hanging="720"/>
      </w:pPr>
      <w:r>
        <w:t>a)</w:t>
      </w:r>
      <w:r>
        <w:tab/>
        <w:t xml:space="preserve">An applicant seeking licensure in Illinois who is licensed/registered under the laws of another jurisdiction shall file an application with the </w:t>
      </w:r>
      <w:r w:rsidR="00F842D1">
        <w:t>Division</w:t>
      </w:r>
      <w:r>
        <w:t xml:space="preserve">, on forms provided by the </w:t>
      </w:r>
      <w:r w:rsidR="00F842D1">
        <w:t>Division</w:t>
      </w:r>
      <w:r>
        <w:t xml:space="preserve">, </w:t>
      </w:r>
      <w:r w:rsidR="00BA13D7">
        <w:t xml:space="preserve">that </w:t>
      </w:r>
      <w:r>
        <w:t xml:space="preserve">includes: </w:t>
      </w:r>
    </w:p>
    <w:p w:rsidR="00EE4632" w:rsidRDefault="00EE4632" w:rsidP="007009CE">
      <w:pPr>
        <w:widowControl w:val="0"/>
        <w:autoSpaceDE w:val="0"/>
        <w:autoSpaceDN w:val="0"/>
        <w:adjustRightInd w:val="0"/>
        <w:ind w:left="2160" w:hanging="720"/>
      </w:pPr>
    </w:p>
    <w:p w:rsidR="007009CE" w:rsidRDefault="007009CE" w:rsidP="007009CE">
      <w:pPr>
        <w:widowControl w:val="0"/>
        <w:autoSpaceDE w:val="0"/>
        <w:autoSpaceDN w:val="0"/>
        <w:adjustRightInd w:val="0"/>
        <w:ind w:left="2160" w:hanging="720"/>
      </w:pPr>
      <w:r>
        <w:t>1)</w:t>
      </w:r>
      <w:r>
        <w:tab/>
        <w:t>Proof of successful completion of the examinati</w:t>
      </w:r>
      <w:r w:rsidR="003F00FA">
        <w:t>on set forth in Section 1160.20</w:t>
      </w:r>
      <w:r>
        <w:t xml:space="preserve">; </w:t>
      </w:r>
    </w:p>
    <w:p w:rsidR="00EE4632" w:rsidRDefault="00EE4632" w:rsidP="007009CE">
      <w:pPr>
        <w:widowControl w:val="0"/>
        <w:autoSpaceDE w:val="0"/>
        <w:autoSpaceDN w:val="0"/>
        <w:adjustRightInd w:val="0"/>
        <w:ind w:left="2160" w:hanging="720"/>
      </w:pPr>
    </w:p>
    <w:p w:rsidR="007009CE" w:rsidRDefault="00F842D1" w:rsidP="007009CE">
      <w:pPr>
        <w:widowControl w:val="0"/>
        <w:autoSpaceDE w:val="0"/>
        <w:autoSpaceDN w:val="0"/>
        <w:adjustRightInd w:val="0"/>
        <w:ind w:left="2160" w:hanging="720"/>
      </w:pPr>
      <w:r>
        <w:t>2)</w:t>
      </w:r>
      <w:r w:rsidR="007009CE">
        <w:tab/>
        <w:t>Certification from the state or territory of the United States in which the applicant was originally licensed</w:t>
      </w:r>
      <w:r w:rsidR="00BA13D7">
        <w:t>,</w:t>
      </w:r>
      <w:r w:rsidR="007009CE">
        <w:t xml:space="preserve"> and the states in which the applicant is currently licensed, stating: </w:t>
      </w:r>
    </w:p>
    <w:p w:rsidR="00EE4632" w:rsidRDefault="00EE4632" w:rsidP="007009CE">
      <w:pPr>
        <w:widowControl w:val="0"/>
        <w:autoSpaceDE w:val="0"/>
        <w:autoSpaceDN w:val="0"/>
        <w:adjustRightInd w:val="0"/>
        <w:ind w:left="2880" w:hanging="720"/>
      </w:pPr>
    </w:p>
    <w:p w:rsidR="007009CE" w:rsidRDefault="007009CE" w:rsidP="007009CE">
      <w:pPr>
        <w:widowControl w:val="0"/>
        <w:autoSpaceDE w:val="0"/>
        <w:autoSpaceDN w:val="0"/>
        <w:adjustRightInd w:val="0"/>
        <w:ind w:left="2880" w:hanging="720"/>
      </w:pPr>
      <w:r>
        <w:t>A)</w:t>
      </w:r>
      <w:r>
        <w:tab/>
        <w:t xml:space="preserve">The time during which the applicant was licensed/registered in that jurisdiction; </w:t>
      </w:r>
    </w:p>
    <w:p w:rsidR="00EE4632" w:rsidRDefault="00EE4632" w:rsidP="007009CE">
      <w:pPr>
        <w:widowControl w:val="0"/>
        <w:autoSpaceDE w:val="0"/>
        <w:autoSpaceDN w:val="0"/>
        <w:adjustRightInd w:val="0"/>
        <w:ind w:left="2880" w:hanging="720"/>
      </w:pPr>
    </w:p>
    <w:p w:rsidR="007009CE" w:rsidRDefault="007009CE" w:rsidP="007009CE">
      <w:pPr>
        <w:widowControl w:val="0"/>
        <w:autoSpaceDE w:val="0"/>
        <w:autoSpaceDN w:val="0"/>
        <w:adjustRightInd w:val="0"/>
        <w:ind w:left="2880" w:hanging="720"/>
      </w:pPr>
      <w:r>
        <w:t>B)</w:t>
      </w:r>
      <w:r>
        <w:tab/>
        <w:t>Whether the file on the applicant contains any record of disciplinary actions taken or pending</w:t>
      </w:r>
      <w:r w:rsidR="00984FB9">
        <w:t>;</w:t>
      </w:r>
      <w:r>
        <w:t xml:space="preserve"> </w:t>
      </w:r>
    </w:p>
    <w:p w:rsidR="00F842D1" w:rsidRDefault="00F842D1" w:rsidP="00F842D1">
      <w:pPr>
        <w:widowControl w:val="0"/>
        <w:autoSpaceDE w:val="0"/>
        <w:autoSpaceDN w:val="0"/>
        <w:adjustRightInd w:val="0"/>
      </w:pPr>
    </w:p>
    <w:p w:rsidR="00F842D1" w:rsidRPr="006C07A0" w:rsidRDefault="00F842D1" w:rsidP="00F842D1">
      <w:pPr>
        <w:ind w:left="2160" w:hanging="720"/>
      </w:pPr>
      <w:r>
        <w:t>3)</w:t>
      </w:r>
      <w:r>
        <w:tab/>
      </w:r>
      <w:r w:rsidRPr="006C07A0">
        <w:t>Proof of current certification in CPR</w:t>
      </w:r>
      <w:r w:rsidR="004755A5">
        <w:t xml:space="preserve"> and </w:t>
      </w:r>
      <w:r w:rsidRPr="006C07A0">
        <w:t>AED or its equivalent based on American Red Cross or American Heart Association standards.</w:t>
      </w:r>
    </w:p>
    <w:p w:rsidR="00EE4632" w:rsidRPr="006C07A0" w:rsidRDefault="00EE4632" w:rsidP="007009CE">
      <w:pPr>
        <w:widowControl w:val="0"/>
        <w:autoSpaceDE w:val="0"/>
        <w:autoSpaceDN w:val="0"/>
        <w:adjustRightInd w:val="0"/>
        <w:ind w:left="1440" w:hanging="720"/>
      </w:pPr>
    </w:p>
    <w:p w:rsidR="00F842D1" w:rsidRPr="006C07A0" w:rsidRDefault="00F842D1" w:rsidP="00F842D1">
      <w:pPr>
        <w:ind w:left="1440" w:hanging="720"/>
      </w:pPr>
      <w:r>
        <w:t>b)</w:t>
      </w:r>
      <w:r>
        <w:tab/>
      </w:r>
      <w:r w:rsidRPr="006C07A0">
        <w:t>An applicant licensed in another state who has applied in writing to the Division for licensure by endorsement may practice in accordance with the provisions of Section 4(8) of the Act</w:t>
      </w:r>
      <w:r w:rsidR="0001289D" w:rsidRPr="00225876">
        <w:t xml:space="preserve">. This temporary right to act as an athletic trainer shall expire 6 months after the filing of </w:t>
      </w:r>
      <w:r w:rsidR="000724B4">
        <w:t>the</w:t>
      </w:r>
      <w:r w:rsidR="0001289D" w:rsidRPr="00225876">
        <w:t xml:space="preserve"> written application </w:t>
      </w:r>
      <w:r w:rsidR="000724B4">
        <w:t>with</w:t>
      </w:r>
      <w:r w:rsidR="0001289D" w:rsidRPr="00225876">
        <w:t xml:space="preserve"> the Department, upon the withdrawal of the application for licensure under this Act, </w:t>
      </w:r>
      <w:r w:rsidR="004755A5">
        <w:t xml:space="preserve">when the applicant has received a license from the Department, </w:t>
      </w:r>
      <w:r w:rsidR="0001289D" w:rsidRPr="00225876">
        <w:t>or upon delivery of a notice of intent to deny the application by the Department, whichever occurs first</w:t>
      </w:r>
      <w:r w:rsidRPr="006C07A0">
        <w:t>.  Practicing after denial of an application or beyond the 6 months shall be considered the unlicensed practice of athletic training.</w:t>
      </w:r>
    </w:p>
    <w:p w:rsidR="00F842D1" w:rsidRDefault="00F842D1" w:rsidP="007009CE">
      <w:pPr>
        <w:widowControl w:val="0"/>
        <w:autoSpaceDE w:val="0"/>
        <w:autoSpaceDN w:val="0"/>
        <w:adjustRightInd w:val="0"/>
        <w:ind w:left="1440" w:hanging="720"/>
      </w:pPr>
    </w:p>
    <w:p w:rsidR="007009CE" w:rsidRDefault="00F842D1" w:rsidP="007009CE">
      <w:pPr>
        <w:widowControl w:val="0"/>
        <w:autoSpaceDE w:val="0"/>
        <w:autoSpaceDN w:val="0"/>
        <w:adjustRightInd w:val="0"/>
        <w:ind w:left="1440" w:hanging="720"/>
      </w:pPr>
      <w:r>
        <w:t>c)</w:t>
      </w:r>
      <w:r w:rsidR="007009CE">
        <w:tab/>
        <w:t xml:space="preserve">The </w:t>
      </w:r>
      <w:r>
        <w:t>Division</w:t>
      </w:r>
      <w:r w:rsidR="007009CE">
        <w:t xml:space="preserve"> may request additional information to determine if the requirements in the state or territory of original licensure were substantially equivalent to the requirements then in effect in Illinois or to determine whether the requirements of another state or territory</w:t>
      </w:r>
      <w:r w:rsidR="00BA13D7">
        <w:t>,</w:t>
      </w:r>
      <w:r w:rsidR="007009CE">
        <w:t xml:space="preserve"> together with education and professional experience qualifications of the applicant</w:t>
      </w:r>
      <w:r w:rsidR="00BA13D7">
        <w:t>,</w:t>
      </w:r>
      <w:r w:rsidR="007009CE">
        <w:t xml:space="preserve"> are substantially equivalent to the requirements in Illinois at the time of application. </w:t>
      </w:r>
    </w:p>
    <w:p w:rsidR="00EE4632" w:rsidRDefault="00EE4632" w:rsidP="007009CE">
      <w:pPr>
        <w:widowControl w:val="0"/>
        <w:autoSpaceDE w:val="0"/>
        <w:autoSpaceDN w:val="0"/>
        <w:adjustRightInd w:val="0"/>
        <w:ind w:left="1440" w:hanging="720"/>
      </w:pPr>
    </w:p>
    <w:p w:rsidR="007009CE" w:rsidRDefault="00F842D1" w:rsidP="007009CE">
      <w:pPr>
        <w:widowControl w:val="0"/>
        <w:autoSpaceDE w:val="0"/>
        <w:autoSpaceDN w:val="0"/>
        <w:adjustRightInd w:val="0"/>
        <w:ind w:left="1440" w:hanging="720"/>
      </w:pPr>
      <w:r>
        <w:t>d)</w:t>
      </w:r>
      <w:r w:rsidR="007009CE">
        <w:tab/>
        <w:t xml:space="preserve">The </w:t>
      </w:r>
      <w:r>
        <w:t>Division</w:t>
      </w:r>
      <w:r w:rsidR="007009CE">
        <w:t xml:space="preserve"> shall either issue a license by endorsement to the applicant or notify him/her of the reasons for the denial of the application. </w:t>
      </w:r>
    </w:p>
    <w:p w:rsidR="007009CE" w:rsidRDefault="007009CE" w:rsidP="007009CE">
      <w:pPr>
        <w:widowControl w:val="0"/>
        <w:autoSpaceDE w:val="0"/>
        <w:autoSpaceDN w:val="0"/>
        <w:adjustRightInd w:val="0"/>
        <w:ind w:left="1440" w:hanging="720"/>
      </w:pPr>
    </w:p>
    <w:p w:rsidR="00F842D1" w:rsidRPr="00D55B37" w:rsidRDefault="0051323E">
      <w:pPr>
        <w:pStyle w:val="JCARSourceNote"/>
        <w:ind w:left="720"/>
      </w:pPr>
      <w:r>
        <w:t>(Source:  Amended at 4</w:t>
      </w:r>
      <w:r w:rsidR="0000031D">
        <w:t>1</w:t>
      </w:r>
      <w:r>
        <w:t xml:space="preserve"> Ill. Reg. </w:t>
      </w:r>
      <w:r w:rsidR="00003C54">
        <w:t>981</w:t>
      </w:r>
      <w:r>
        <w:t xml:space="preserve">, effective </w:t>
      </w:r>
      <w:bookmarkStart w:id="0" w:name="_GoBack"/>
      <w:r w:rsidR="00003C54">
        <w:t>January 27, 2017</w:t>
      </w:r>
      <w:bookmarkEnd w:id="0"/>
      <w:r>
        <w:t>)</w:t>
      </w:r>
    </w:p>
    <w:sectPr w:rsidR="00F842D1" w:rsidRPr="00D55B37" w:rsidSect="007009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09CE"/>
    <w:rsid w:val="0000031D"/>
    <w:rsid w:val="00003C54"/>
    <w:rsid w:val="0001289D"/>
    <w:rsid w:val="000724B4"/>
    <w:rsid w:val="00212D1C"/>
    <w:rsid w:val="00225876"/>
    <w:rsid w:val="003F00FA"/>
    <w:rsid w:val="004466F5"/>
    <w:rsid w:val="004755A5"/>
    <w:rsid w:val="004F2DF1"/>
    <w:rsid w:val="0051323E"/>
    <w:rsid w:val="005C3366"/>
    <w:rsid w:val="00622249"/>
    <w:rsid w:val="006C07A0"/>
    <w:rsid w:val="007009CE"/>
    <w:rsid w:val="00792BBD"/>
    <w:rsid w:val="007E6F25"/>
    <w:rsid w:val="00984FB9"/>
    <w:rsid w:val="00997ABB"/>
    <w:rsid w:val="009E0320"/>
    <w:rsid w:val="009E5330"/>
    <w:rsid w:val="00BA13D7"/>
    <w:rsid w:val="00BA611F"/>
    <w:rsid w:val="00D305B7"/>
    <w:rsid w:val="00EE4632"/>
    <w:rsid w:val="00F84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9A8D0B-18EE-4F5A-AEF3-8D360BFC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E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1160</vt:lpstr>
    </vt:vector>
  </TitlesOfParts>
  <Company>General Assembly</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1160</dc:title>
  <dc:subject/>
  <dc:creator>Illinois General Assembly</dc:creator>
  <cp:keywords/>
  <dc:description/>
  <cp:lastModifiedBy>Lane, Arlene L.</cp:lastModifiedBy>
  <cp:revision>3</cp:revision>
  <dcterms:created xsi:type="dcterms:W3CDTF">2017-01-09T21:35:00Z</dcterms:created>
  <dcterms:modified xsi:type="dcterms:W3CDTF">2017-02-01T17:19:00Z</dcterms:modified>
</cp:coreProperties>
</file>