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CAC8" w14:textId="77777777" w:rsidR="00C7689E" w:rsidRDefault="00C7689E" w:rsidP="00C7689E">
      <w:pPr>
        <w:jc w:val="center"/>
      </w:pPr>
    </w:p>
    <w:p w14:paraId="4C062D3A" w14:textId="12FFC6B8" w:rsidR="000174EB" w:rsidRPr="00C7689E" w:rsidRDefault="00C7689E" w:rsidP="00C7689E">
      <w:pPr>
        <w:jc w:val="center"/>
      </w:pPr>
      <w:r w:rsidRPr="00C7689E">
        <w:t>SUBPART C:  PERMANENT REVOCATIONS</w:t>
      </w:r>
      <w:r w:rsidR="005D00BC">
        <w:t xml:space="preserve"> AND INDEFINITE SUSPENSIONS</w:t>
      </w:r>
    </w:p>
    <w:sectPr w:rsidR="000174EB" w:rsidRPr="00C7689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5886" w14:textId="77777777" w:rsidR="00573344" w:rsidRDefault="00573344">
      <w:r>
        <w:separator/>
      </w:r>
    </w:p>
  </w:endnote>
  <w:endnote w:type="continuationSeparator" w:id="0">
    <w:p w14:paraId="2981777D" w14:textId="77777777" w:rsidR="00573344" w:rsidRDefault="0057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EA5B" w14:textId="77777777" w:rsidR="00573344" w:rsidRDefault="00573344">
      <w:r>
        <w:separator/>
      </w:r>
    </w:p>
  </w:footnote>
  <w:footnote w:type="continuationSeparator" w:id="0">
    <w:p w14:paraId="2412166A" w14:textId="77777777" w:rsidR="00573344" w:rsidRDefault="00573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34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2F7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344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00BC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5DC2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689E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6783DB"/>
  <w15:docId w15:val="{CF80382C-6DB1-4DF5-8AF5-6FB62AC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2</cp:revision>
  <dcterms:created xsi:type="dcterms:W3CDTF">2025-06-25T17:27:00Z</dcterms:created>
  <dcterms:modified xsi:type="dcterms:W3CDTF">2025-06-25T17:27:00Z</dcterms:modified>
</cp:coreProperties>
</file>