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734" w:rsidRDefault="009D5734" w:rsidP="009D5734">
      <w:pPr>
        <w:widowControl w:val="0"/>
        <w:autoSpaceDE w:val="0"/>
        <w:autoSpaceDN w:val="0"/>
        <w:adjustRightInd w:val="0"/>
      </w:pPr>
    </w:p>
    <w:p w:rsidR="009D5734" w:rsidRDefault="003C62F3" w:rsidP="009D573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1120.60  </w:t>
      </w:r>
      <w:r w:rsidR="009D5734">
        <w:rPr>
          <w:b/>
          <w:bCs/>
        </w:rPr>
        <w:t>Granting Variances</w:t>
      </w:r>
      <w:r w:rsidR="009D5734">
        <w:t xml:space="preserve"> </w:t>
      </w:r>
    </w:p>
    <w:p w:rsidR="009D5734" w:rsidRDefault="009D5734" w:rsidP="009D5734">
      <w:pPr>
        <w:widowControl w:val="0"/>
        <w:autoSpaceDE w:val="0"/>
        <w:autoSpaceDN w:val="0"/>
        <w:adjustRightInd w:val="0"/>
      </w:pPr>
    </w:p>
    <w:p w:rsidR="009D5734" w:rsidRDefault="009D5734" w:rsidP="009D57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4C601C">
        <w:t>Secretary</w:t>
      </w:r>
      <w:r>
        <w:t xml:space="preserve"> may grant variances from </w:t>
      </w:r>
      <w:r w:rsidR="00794B94">
        <w:t>this Part</w:t>
      </w:r>
      <w:r>
        <w:t xml:space="preserve"> in individual cases </w:t>
      </w:r>
      <w:r w:rsidR="00794B94">
        <w:t>when</w:t>
      </w:r>
      <w:r>
        <w:t xml:space="preserve"> he </w:t>
      </w:r>
      <w:r w:rsidR="00794B94">
        <w:t xml:space="preserve">or she </w:t>
      </w:r>
      <w:r>
        <w:t xml:space="preserve">finds that: </w:t>
      </w:r>
    </w:p>
    <w:p w:rsidR="00D448BD" w:rsidRDefault="00D448BD" w:rsidP="009D5734">
      <w:pPr>
        <w:widowControl w:val="0"/>
        <w:autoSpaceDE w:val="0"/>
        <w:autoSpaceDN w:val="0"/>
        <w:adjustRightInd w:val="0"/>
        <w:ind w:left="2160" w:hanging="720"/>
      </w:pPr>
    </w:p>
    <w:p w:rsidR="009D5734" w:rsidRDefault="009D5734" w:rsidP="009D573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provision from which the variance is granted is not statutorily mandated; </w:t>
      </w:r>
    </w:p>
    <w:p w:rsidR="00D448BD" w:rsidRDefault="00D448BD" w:rsidP="009D5734">
      <w:pPr>
        <w:widowControl w:val="0"/>
        <w:autoSpaceDE w:val="0"/>
        <w:autoSpaceDN w:val="0"/>
        <w:adjustRightInd w:val="0"/>
        <w:ind w:left="2160" w:hanging="720"/>
      </w:pPr>
    </w:p>
    <w:p w:rsidR="009D5734" w:rsidRDefault="009D5734" w:rsidP="009D573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party will be injured by the granting of the variance; and </w:t>
      </w:r>
    </w:p>
    <w:p w:rsidR="00D448BD" w:rsidRDefault="00D448BD" w:rsidP="009D5734">
      <w:pPr>
        <w:widowControl w:val="0"/>
        <w:autoSpaceDE w:val="0"/>
        <w:autoSpaceDN w:val="0"/>
        <w:adjustRightInd w:val="0"/>
        <w:ind w:left="2160" w:hanging="720"/>
      </w:pPr>
    </w:p>
    <w:p w:rsidR="009D5734" w:rsidRDefault="009D5734" w:rsidP="009D573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rule from which the variance is granted would, in the particular case, be unreasonable or unnecessarily burdensome. </w:t>
      </w:r>
    </w:p>
    <w:p w:rsidR="00D448BD" w:rsidRDefault="00D448BD" w:rsidP="009D5734">
      <w:pPr>
        <w:widowControl w:val="0"/>
        <w:autoSpaceDE w:val="0"/>
        <w:autoSpaceDN w:val="0"/>
        <w:adjustRightInd w:val="0"/>
        <w:ind w:left="1440" w:hanging="720"/>
      </w:pPr>
    </w:p>
    <w:p w:rsidR="009D5734" w:rsidRDefault="009D5734" w:rsidP="009D573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4C601C">
        <w:t>Secretary</w:t>
      </w:r>
      <w:r>
        <w:t xml:space="preserve"> shall notify the appropriate </w:t>
      </w:r>
      <w:r w:rsidR="007D036A">
        <w:t>committee</w:t>
      </w:r>
      <w:r>
        <w:t xml:space="preserve"> or </w:t>
      </w:r>
      <w:r w:rsidR="007D036A">
        <w:t>board</w:t>
      </w:r>
      <w:r>
        <w:t xml:space="preserve"> of the granting of </w:t>
      </w:r>
      <w:r w:rsidR="00794B94">
        <w:t>a</w:t>
      </w:r>
      <w:r>
        <w:t xml:space="preserve"> variance and the reasons </w:t>
      </w:r>
      <w:r w:rsidR="00794B94">
        <w:t>for that variance</w:t>
      </w:r>
      <w:r>
        <w:t xml:space="preserve"> at the next meeting of </w:t>
      </w:r>
      <w:r w:rsidR="00794B94">
        <w:t>the</w:t>
      </w:r>
      <w:r w:rsidR="007D036A">
        <w:t xml:space="preserve"> committee</w:t>
      </w:r>
      <w:r>
        <w:t xml:space="preserve"> or </w:t>
      </w:r>
      <w:r w:rsidR="007D036A">
        <w:t>board</w:t>
      </w:r>
      <w:r>
        <w:t xml:space="preserve">. </w:t>
      </w:r>
    </w:p>
    <w:p w:rsidR="00794B94" w:rsidRDefault="00794B94" w:rsidP="009D5734">
      <w:pPr>
        <w:widowControl w:val="0"/>
        <w:autoSpaceDE w:val="0"/>
        <w:autoSpaceDN w:val="0"/>
        <w:adjustRightInd w:val="0"/>
        <w:ind w:left="1440" w:hanging="720"/>
      </w:pPr>
    </w:p>
    <w:p w:rsidR="00794B94" w:rsidRDefault="00794B94" w:rsidP="009D573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This Part shall not apply to Department hearings conducted by administrative law judges.</w:t>
      </w:r>
    </w:p>
    <w:p w:rsidR="009D5734" w:rsidRDefault="009D5734" w:rsidP="009D5734">
      <w:pPr>
        <w:widowControl w:val="0"/>
        <w:autoSpaceDE w:val="0"/>
        <w:autoSpaceDN w:val="0"/>
        <w:adjustRightInd w:val="0"/>
        <w:ind w:left="1440" w:hanging="720"/>
      </w:pPr>
    </w:p>
    <w:p w:rsidR="009D5734" w:rsidRDefault="00794B94" w:rsidP="009D5734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2D5FDD">
        <w:t>1</w:t>
      </w:r>
      <w:r>
        <w:t xml:space="preserve"> Ill. Reg. </w:t>
      </w:r>
      <w:r w:rsidR="00555880">
        <w:t>976</w:t>
      </w:r>
      <w:r>
        <w:t xml:space="preserve">, effective </w:t>
      </w:r>
      <w:bookmarkStart w:id="0" w:name="_GoBack"/>
      <w:r w:rsidR="00555880">
        <w:t>January 27, 2017</w:t>
      </w:r>
      <w:bookmarkEnd w:id="0"/>
      <w:r>
        <w:t>)</w:t>
      </w:r>
    </w:p>
    <w:sectPr w:rsidR="009D5734" w:rsidSect="009D57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5734"/>
    <w:rsid w:val="002D5FDD"/>
    <w:rsid w:val="00352043"/>
    <w:rsid w:val="003C62F3"/>
    <w:rsid w:val="004C601C"/>
    <w:rsid w:val="00555880"/>
    <w:rsid w:val="005C3366"/>
    <w:rsid w:val="00794B94"/>
    <w:rsid w:val="007D036A"/>
    <w:rsid w:val="009D5734"/>
    <w:rsid w:val="00D448BD"/>
    <w:rsid w:val="00D54742"/>
    <w:rsid w:val="00DA1DB4"/>
    <w:rsid w:val="00E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8C5B9A3-546A-45A4-927E-EA92E6F4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Lane, Arlene L.</cp:lastModifiedBy>
  <cp:revision>3</cp:revision>
  <dcterms:created xsi:type="dcterms:W3CDTF">2017-01-03T15:23:00Z</dcterms:created>
  <dcterms:modified xsi:type="dcterms:W3CDTF">2017-02-07T21:41:00Z</dcterms:modified>
</cp:coreProperties>
</file>