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ED" w:rsidRDefault="00CF60ED" w:rsidP="00CF60ED">
      <w:pPr>
        <w:widowControl w:val="0"/>
        <w:autoSpaceDE w:val="0"/>
        <w:autoSpaceDN w:val="0"/>
        <w:adjustRightInd w:val="0"/>
      </w:pPr>
      <w:bookmarkStart w:id="0" w:name="_GoBack"/>
      <w:bookmarkEnd w:id="0"/>
    </w:p>
    <w:p w:rsidR="00CF60ED" w:rsidRDefault="00CF60ED" w:rsidP="00CF60ED">
      <w:pPr>
        <w:widowControl w:val="0"/>
        <w:autoSpaceDE w:val="0"/>
        <w:autoSpaceDN w:val="0"/>
        <w:adjustRightInd w:val="0"/>
      </w:pPr>
      <w:r>
        <w:rPr>
          <w:b/>
          <w:bCs/>
        </w:rPr>
        <w:t>Section 870.510  Procedure</w:t>
      </w:r>
      <w:r>
        <w:t xml:space="preserve"> </w:t>
      </w:r>
    </w:p>
    <w:p w:rsidR="00CF60ED" w:rsidRDefault="00CF60ED" w:rsidP="00CF60ED">
      <w:pPr>
        <w:widowControl w:val="0"/>
        <w:autoSpaceDE w:val="0"/>
        <w:autoSpaceDN w:val="0"/>
        <w:adjustRightInd w:val="0"/>
      </w:pPr>
    </w:p>
    <w:p w:rsidR="00CF60ED" w:rsidRDefault="00CF60ED" w:rsidP="00CF60ED">
      <w:pPr>
        <w:widowControl w:val="0"/>
        <w:autoSpaceDE w:val="0"/>
        <w:autoSpaceDN w:val="0"/>
        <w:adjustRightInd w:val="0"/>
      </w:pPr>
      <w:r>
        <w:t xml:space="preserve">When the Agency refuses to issue, or seeks the suspension or revocation of, any certificate or Special Waste Endorsement, the procedures set forth at 35 Ill. Adm. Code 168 shall apply. </w:t>
      </w:r>
    </w:p>
    <w:sectPr w:rsidR="00CF60ED" w:rsidSect="00CF60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60ED"/>
    <w:rsid w:val="003C0DB0"/>
    <w:rsid w:val="004D0E3B"/>
    <w:rsid w:val="005C3366"/>
    <w:rsid w:val="00971717"/>
    <w:rsid w:val="00CF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