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71" w:rsidRDefault="00DA3371" w:rsidP="00DA3371">
      <w:pPr>
        <w:widowControl w:val="0"/>
        <w:autoSpaceDE w:val="0"/>
        <w:autoSpaceDN w:val="0"/>
        <w:adjustRightInd w:val="0"/>
      </w:pPr>
    </w:p>
    <w:p w:rsidR="00653F8C" w:rsidRDefault="00DA3371" w:rsidP="00DA3371">
      <w:pPr>
        <w:widowControl w:val="0"/>
        <w:autoSpaceDE w:val="0"/>
        <w:autoSpaceDN w:val="0"/>
        <w:adjustRightInd w:val="0"/>
        <w:jc w:val="center"/>
      </w:pPr>
      <w:r>
        <w:t>SUBPART I:  VIOLATIONS OF PLUMBER'S LICENSE</w:t>
      </w:r>
    </w:p>
    <w:p w:rsidR="00DA3371" w:rsidRDefault="00DA3371" w:rsidP="00DA3371">
      <w:pPr>
        <w:widowControl w:val="0"/>
        <w:autoSpaceDE w:val="0"/>
        <w:autoSpaceDN w:val="0"/>
        <w:adjustRightInd w:val="0"/>
        <w:jc w:val="center"/>
      </w:pPr>
      <w:r>
        <w:t xml:space="preserve"> AND PLUMBING INSPECTOR'S</w:t>
      </w:r>
      <w:r w:rsidR="00653F8C">
        <w:t xml:space="preserve"> </w:t>
      </w:r>
      <w:bookmarkStart w:id="0" w:name="_GoBack"/>
      <w:bookmarkEnd w:id="0"/>
      <w:r>
        <w:t>CERTIFICATION</w:t>
      </w:r>
    </w:p>
    <w:sectPr w:rsidR="00DA3371" w:rsidSect="00DA3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371"/>
    <w:rsid w:val="005238D8"/>
    <w:rsid w:val="005C3366"/>
    <w:rsid w:val="00653F8C"/>
    <w:rsid w:val="00C10407"/>
    <w:rsid w:val="00D35FD7"/>
    <w:rsid w:val="00D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0C1FC3-6D32-4F56-9884-E63FF2BF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VIOLATIONS OF PLUMBER'S LICENSE AND PLUMBING INSPECTOR'S</vt:lpstr>
    </vt:vector>
  </TitlesOfParts>
  <Company>General Assembly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VIOLATIONS OF PLUMBER'S LICENSE AND PLUMBING INSPECTOR'S</dc:title>
  <dc:subject/>
  <dc:creator>Illinois General Assembly</dc:creator>
  <cp:keywords/>
  <dc:description/>
  <cp:lastModifiedBy>Leonard, Dena C.</cp:lastModifiedBy>
  <cp:revision>4</cp:revision>
  <dcterms:created xsi:type="dcterms:W3CDTF">2012-06-21T21:27:00Z</dcterms:created>
  <dcterms:modified xsi:type="dcterms:W3CDTF">2014-04-15T19:14:00Z</dcterms:modified>
</cp:coreProperties>
</file>