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95" w:rsidRDefault="00C44395" w:rsidP="00C44395">
      <w:pPr>
        <w:widowControl w:val="0"/>
        <w:autoSpaceDE w:val="0"/>
        <w:autoSpaceDN w:val="0"/>
        <w:adjustRightInd w:val="0"/>
      </w:pPr>
    </w:p>
    <w:p w:rsidR="00C44395" w:rsidRDefault="00C44395" w:rsidP="00C44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750.115  Statutory Authority</w:t>
      </w:r>
      <w:r>
        <w:t xml:space="preserve"> </w:t>
      </w:r>
      <w:r w:rsidR="00C27C14" w:rsidRPr="00D76129">
        <w:rPr>
          <w:b/>
        </w:rPr>
        <w:t>(Repealed)</w:t>
      </w:r>
    </w:p>
    <w:p w:rsidR="00C44395" w:rsidRDefault="00C44395" w:rsidP="00C44395">
      <w:pPr>
        <w:widowControl w:val="0"/>
        <w:autoSpaceDE w:val="0"/>
        <w:autoSpaceDN w:val="0"/>
        <w:adjustRightInd w:val="0"/>
      </w:pPr>
    </w:p>
    <w:p w:rsidR="00C44395" w:rsidRDefault="00C27C14" w:rsidP="00C4439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24573">
        <w:t>19715</w:t>
      </w:r>
      <w:r w:rsidRPr="00D55B37">
        <w:t xml:space="preserve">, effective </w:t>
      </w:r>
      <w:bookmarkStart w:id="0" w:name="_GoBack"/>
      <w:r w:rsidR="00024573">
        <w:t>September 23, 2014</w:t>
      </w:r>
      <w:bookmarkEnd w:id="0"/>
      <w:r w:rsidRPr="00D55B37">
        <w:t>)</w:t>
      </w:r>
    </w:p>
    <w:sectPr w:rsidR="00C44395" w:rsidSect="00C44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395"/>
    <w:rsid w:val="00024573"/>
    <w:rsid w:val="00210D45"/>
    <w:rsid w:val="003A5D86"/>
    <w:rsid w:val="005C3366"/>
    <w:rsid w:val="00C27C14"/>
    <w:rsid w:val="00C31B7C"/>
    <w:rsid w:val="00C44395"/>
    <w:rsid w:val="00D23EB6"/>
    <w:rsid w:val="00D76129"/>
    <w:rsid w:val="00E2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0FC623-0CB5-493F-B676-5E775837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2014-09-11T18:43:00Z</dcterms:created>
  <dcterms:modified xsi:type="dcterms:W3CDTF">2014-10-03T20:13:00Z</dcterms:modified>
</cp:coreProperties>
</file>