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414" w:rsidRDefault="00115414" w:rsidP="00115414">
      <w:pPr>
        <w:widowControl w:val="0"/>
        <w:autoSpaceDE w:val="0"/>
        <w:autoSpaceDN w:val="0"/>
        <w:adjustRightInd w:val="0"/>
      </w:pPr>
      <w:bookmarkStart w:id="0" w:name="_GoBack"/>
      <w:bookmarkEnd w:id="0"/>
    </w:p>
    <w:p w:rsidR="00115414" w:rsidRDefault="00115414" w:rsidP="00115414">
      <w:pPr>
        <w:widowControl w:val="0"/>
        <w:autoSpaceDE w:val="0"/>
        <w:autoSpaceDN w:val="0"/>
        <w:adjustRightInd w:val="0"/>
      </w:pPr>
      <w:r>
        <w:rPr>
          <w:b/>
          <w:bCs/>
        </w:rPr>
        <w:t>Section 680.840  Verification of References</w:t>
      </w:r>
      <w:r>
        <w:t xml:space="preserve"> </w:t>
      </w:r>
    </w:p>
    <w:p w:rsidR="00115414" w:rsidRDefault="00115414" w:rsidP="00115414">
      <w:pPr>
        <w:widowControl w:val="0"/>
        <w:autoSpaceDE w:val="0"/>
        <w:autoSpaceDN w:val="0"/>
        <w:adjustRightInd w:val="0"/>
      </w:pPr>
    </w:p>
    <w:p w:rsidR="00115414" w:rsidRDefault="00115414" w:rsidP="00115414">
      <w:pPr>
        <w:widowControl w:val="0"/>
        <w:autoSpaceDE w:val="0"/>
        <w:autoSpaceDN w:val="0"/>
        <w:adjustRightInd w:val="0"/>
      </w:pPr>
      <w:r>
        <w:t xml:space="preserve">It shall be the duty of every licensee to verify the references of the aforementioned last places of employment listed on the application and it shall be the further duty of the licensee to keep a file of such records in the agency. </w:t>
      </w:r>
    </w:p>
    <w:sectPr w:rsidR="00115414" w:rsidSect="001154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5414"/>
    <w:rsid w:val="000616EA"/>
    <w:rsid w:val="00115414"/>
    <w:rsid w:val="003A0761"/>
    <w:rsid w:val="005C3366"/>
    <w:rsid w:val="00CC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