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A6" w:rsidRDefault="007672A6" w:rsidP="007672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72A6" w:rsidRDefault="007672A6" w:rsidP="007672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680.320  Maintenance of File</w:t>
      </w:r>
      <w:r>
        <w:t xml:space="preserve"> </w:t>
      </w:r>
    </w:p>
    <w:p w:rsidR="007672A6" w:rsidRDefault="007672A6" w:rsidP="007672A6">
      <w:pPr>
        <w:widowControl w:val="0"/>
        <w:autoSpaceDE w:val="0"/>
        <w:autoSpaceDN w:val="0"/>
        <w:adjustRightInd w:val="0"/>
      </w:pPr>
    </w:p>
    <w:p w:rsidR="007672A6" w:rsidRDefault="007672A6" w:rsidP="007672A6">
      <w:pPr>
        <w:widowControl w:val="0"/>
        <w:autoSpaceDE w:val="0"/>
        <w:autoSpaceDN w:val="0"/>
        <w:adjustRightInd w:val="0"/>
      </w:pPr>
      <w:r>
        <w:t xml:space="preserve">Each licensee must maintain a file of all job advertisements identified by date and publication.  Such records shall be retained for one year. </w:t>
      </w:r>
    </w:p>
    <w:sectPr w:rsidR="007672A6" w:rsidSect="007672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2A6"/>
    <w:rsid w:val="005C3366"/>
    <w:rsid w:val="007672A6"/>
    <w:rsid w:val="00DA32EA"/>
    <w:rsid w:val="00E26F69"/>
    <w:rsid w:val="00E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