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9F" w:rsidRDefault="00C9459F" w:rsidP="00C9459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1160 (Department of Professional Regulation) pursuant to P.A. 85-225, effective January 1, 1988, at 12 Ill. Reg. 2935. </w:t>
      </w:r>
    </w:p>
    <w:sectPr w:rsidR="00C9459F" w:rsidSect="00C94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59F"/>
    <w:rsid w:val="004E7A38"/>
    <w:rsid w:val="005C3366"/>
    <w:rsid w:val="00930D78"/>
    <w:rsid w:val="00B32197"/>
    <w:rsid w:val="00BE190D"/>
    <w:rsid w:val="00BF2B0A"/>
    <w:rsid w:val="00C9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2012-06-21T21:18:00Z</dcterms:modified>
</cp:coreProperties>
</file>