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58E" w:rsidRDefault="0037558E" w:rsidP="0037558E">
      <w:pPr>
        <w:widowControl w:val="0"/>
        <w:autoSpaceDE w:val="0"/>
        <w:autoSpaceDN w:val="0"/>
        <w:adjustRightInd w:val="0"/>
      </w:pPr>
      <w:bookmarkStart w:id="0" w:name="_GoBack"/>
      <w:bookmarkEnd w:id="0"/>
    </w:p>
    <w:p w:rsidR="0037558E" w:rsidRDefault="0037558E" w:rsidP="0037558E">
      <w:pPr>
        <w:widowControl w:val="0"/>
        <w:autoSpaceDE w:val="0"/>
        <w:autoSpaceDN w:val="0"/>
        <w:adjustRightInd w:val="0"/>
      </w:pPr>
      <w:r>
        <w:rPr>
          <w:b/>
          <w:bCs/>
        </w:rPr>
        <w:t>Section 2501.4  Definitions</w:t>
      </w:r>
      <w:r>
        <w:t xml:space="preserve"> </w:t>
      </w:r>
    </w:p>
    <w:p w:rsidR="0037558E" w:rsidRDefault="0037558E" w:rsidP="0037558E">
      <w:pPr>
        <w:widowControl w:val="0"/>
        <w:autoSpaceDE w:val="0"/>
        <w:autoSpaceDN w:val="0"/>
        <w:adjustRightInd w:val="0"/>
      </w:pPr>
    </w:p>
    <w:p w:rsidR="0037558E" w:rsidRDefault="0037558E" w:rsidP="0037558E">
      <w:pPr>
        <w:widowControl w:val="0"/>
        <w:autoSpaceDE w:val="0"/>
        <w:autoSpaceDN w:val="0"/>
        <w:adjustRightInd w:val="0"/>
      </w:pPr>
      <w:r>
        <w:tab/>
        <w:t xml:space="preserve">As used in this Part </w:t>
      </w:r>
      <w:r w:rsidR="006B3DE5">
        <w:t>–</w:t>
      </w:r>
      <w:r>
        <w:t xml:space="preserve"> </w:t>
      </w:r>
    </w:p>
    <w:p w:rsidR="0037558E" w:rsidRDefault="0037558E" w:rsidP="0037558E">
      <w:pPr>
        <w:widowControl w:val="0"/>
        <w:autoSpaceDE w:val="0"/>
        <w:autoSpaceDN w:val="0"/>
        <w:adjustRightInd w:val="0"/>
      </w:pPr>
    </w:p>
    <w:p w:rsidR="0037558E" w:rsidRDefault="0037558E" w:rsidP="0037558E">
      <w:pPr>
        <w:widowControl w:val="0"/>
        <w:autoSpaceDE w:val="0"/>
        <w:autoSpaceDN w:val="0"/>
        <w:adjustRightInd w:val="0"/>
        <w:ind w:left="1440" w:hanging="720"/>
      </w:pPr>
      <w:r>
        <w:tab/>
        <w:t xml:space="preserve">"Department" means the Illinois Department of Natural Resources, Office of Mines and Minerals, Division of Abandoned Mined Lands Reclamation of the State of Illinois, with principal offices of business at Springfield.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r>
      <w:r>
        <w:rPr>
          <w:i/>
          <w:iCs/>
        </w:rPr>
        <w:t>"Federal Act" means the Federal Surface Mining Control and Reclamation Act of 1977</w:t>
      </w:r>
      <w:r>
        <w:t xml:space="preserve"> </w:t>
      </w:r>
      <w:r>
        <w:rPr>
          <w:i/>
          <w:iCs/>
        </w:rPr>
        <w:t>(P.L. 95-87; 30 USC 1201 et seq.)</w:t>
      </w:r>
      <w:r>
        <w:t xml:space="preserve"> [20 ILCS 1920/1.02].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t xml:space="preserve">"Federal Office" or "OSM" means the Office of Surface Mining Reclamation and Enforcement, United States Department of the Interior.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t xml:space="preserve">"Inventory" means the contents of the supplement to the "Illinois State Plan for Abandoned Mined Lands" (Resource Document). The Resource Document identifies all known acreage in Illinois which has been impacted by past coal mining and is an extreme danger or creates adverse effects. The inventory is updated as new data becomes available.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r>
      <w:r>
        <w:rPr>
          <w:i/>
          <w:iCs/>
        </w:rPr>
        <w:t>"Reclamation" or "reclamation activities" means the restoration of abandoned lands and waters to constructive uses, including, but not limited to forests, grasses and legumes, row crops, wildlife and aquatic reserves and recreational, residential, and industrial sites, and abatement, control or prevention of adverse effects of mining.</w:t>
      </w:r>
      <w:r>
        <w:t xml:space="preserve"> [20 ILCS 1920/1.03(5)]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t xml:space="preserve">"Section" means a Section of this Part, unless otherwise clearly identified.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t xml:space="preserve">"State Act" means the Abandoned Mined Lands and Water Reclamation Act [20 ILCS 1920].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ab/>
        <w:t xml:space="preserve">"State Reclamation Plan" or "SRP" means the document required under regulations promulgated by the Federal Office (30 CFR 884.13) in order for Illinois to be eligible to receive funds under the Federal Act. Any statements of Departmental policy contained in or added to the SRP which are "rules" as that term is defined in the Illinois Administrative Procedure Act [5 ILCS 100] shall be included as rules in this Part. </w:t>
      </w:r>
    </w:p>
    <w:p w:rsidR="0037558E" w:rsidRDefault="0037558E" w:rsidP="0037558E">
      <w:pPr>
        <w:widowControl w:val="0"/>
        <w:autoSpaceDE w:val="0"/>
        <w:autoSpaceDN w:val="0"/>
        <w:adjustRightInd w:val="0"/>
        <w:ind w:left="1440" w:hanging="720"/>
      </w:pPr>
    </w:p>
    <w:p w:rsidR="0037558E" w:rsidRDefault="0037558E" w:rsidP="0037558E">
      <w:pPr>
        <w:widowControl w:val="0"/>
        <w:autoSpaceDE w:val="0"/>
        <w:autoSpaceDN w:val="0"/>
        <w:adjustRightInd w:val="0"/>
        <w:ind w:left="1440" w:hanging="720"/>
      </w:pPr>
      <w:r>
        <w:t xml:space="preserve">(Source:  Amended at 22 Ill. Reg. 11382, effective June 23, 1998) </w:t>
      </w:r>
    </w:p>
    <w:sectPr w:rsidR="0037558E" w:rsidSect="003755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58E"/>
    <w:rsid w:val="0037558E"/>
    <w:rsid w:val="00466E1F"/>
    <w:rsid w:val="005C3366"/>
    <w:rsid w:val="006A3721"/>
    <w:rsid w:val="006B3DE5"/>
    <w:rsid w:val="0082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