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F6F" w:rsidRDefault="00FE1F6F" w:rsidP="00FE1F6F">
      <w:pPr>
        <w:widowControl w:val="0"/>
        <w:autoSpaceDE w:val="0"/>
        <w:autoSpaceDN w:val="0"/>
        <w:adjustRightInd w:val="0"/>
      </w:pPr>
      <w:bookmarkStart w:id="0" w:name="_GoBack"/>
      <w:bookmarkEnd w:id="0"/>
    </w:p>
    <w:p w:rsidR="00FE1F6F" w:rsidRDefault="00FE1F6F" w:rsidP="00FE1F6F">
      <w:pPr>
        <w:widowControl w:val="0"/>
        <w:autoSpaceDE w:val="0"/>
        <w:autoSpaceDN w:val="0"/>
        <w:adjustRightInd w:val="0"/>
      </w:pPr>
      <w:r>
        <w:rPr>
          <w:b/>
          <w:bCs/>
        </w:rPr>
        <w:t>Section 1827.12  Coal Preparation Plants: Performance Standards</w:t>
      </w:r>
      <w:r>
        <w:t xml:space="preserve"> </w:t>
      </w:r>
    </w:p>
    <w:p w:rsidR="00FE1F6F" w:rsidRDefault="00FE1F6F" w:rsidP="00FE1F6F">
      <w:pPr>
        <w:widowControl w:val="0"/>
        <w:autoSpaceDE w:val="0"/>
        <w:autoSpaceDN w:val="0"/>
        <w:adjustRightInd w:val="0"/>
      </w:pPr>
    </w:p>
    <w:p w:rsidR="00FE1F6F" w:rsidRDefault="00FE1F6F" w:rsidP="00FE1F6F">
      <w:pPr>
        <w:widowControl w:val="0"/>
        <w:autoSpaceDE w:val="0"/>
        <w:autoSpaceDN w:val="0"/>
        <w:adjustRightInd w:val="0"/>
      </w:pPr>
      <w:r>
        <w:t xml:space="preserve">Construction, operation, maintenance, modification, reclamation, and removal activities at operations covered by this Part shall comply with the following: </w:t>
      </w:r>
    </w:p>
    <w:p w:rsidR="002941C8" w:rsidRDefault="002941C8" w:rsidP="00FE1F6F">
      <w:pPr>
        <w:widowControl w:val="0"/>
        <w:autoSpaceDE w:val="0"/>
        <w:autoSpaceDN w:val="0"/>
        <w:adjustRightInd w:val="0"/>
      </w:pPr>
    </w:p>
    <w:p w:rsidR="00FE1F6F" w:rsidRDefault="00FE1F6F" w:rsidP="00FE1F6F">
      <w:pPr>
        <w:widowControl w:val="0"/>
        <w:autoSpaceDE w:val="0"/>
        <w:autoSpaceDN w:val="0"/>
        <w:adjustRightInd w:val="0"/>
        <w:ind w:left="1440" w:hanging="720"/>
      </w:pPr>
      <w:r>
        <w:t>a)</w:t>
      </w:r>
      <w:r>
        <w:tab/>
        <w:t xml:space="preserve">Signs and markers for the coal preparation plant, coal processing waste disposal area, and water treatment facilities shall comply with 62 Ill. Adm. Code 1816.11; </w:t>
      </w:r>
    </w:p>
    <w:p w:rsidR="002941C8" w:rsidRDefault="002941C8" w:rsidP="00FE1F6F">
      <w:pPr>
        <w:widowControl w:val="0"/>
        <w:autoSpaceDE w:val="0"/>
        <w:autoSpaceDN w:val="0"/>
        <w:adjustRightInd w:val="0"/>
        <w:ind w:left="1440" w:hanging="720"/>
      </w:pPr>
    </w:p>
    <w:p w:rsidR="00FE1F6F" w:rsidRDefault="00FE1F6F" w:rsidP="00FE1F6F">
      <w:pPr>
        <w:widowControl w:val="0"/>
        <w:autoSpaceDE w:val="0"/>
        <w:autoSpaceDN w:val="0"/>
        <w:adjustRightInd w:val="0"/>
        <w:ind w:left="1440" w:hanging="720"/>
      </w:pPr>
      <w:r>
        <w:t>b)</w:t>
      </w:r>
      <w:r>
        <w:tab/>
        <w:t xml:space="preserve">Roads shall comply with 62 Ill. Adm. Code 1816.150 and 1816.151; </w:t>
      </w:r>
    </w:p>
    <w:p w:rsidR="002941C8" w:rsidRDefault="002941C8" w:rsidP="00FE1F6F">
      <w:pPr>
        <w:widowControl w:val="0"/>
        <w:autoSpaceDE w:val="0"/>
        <w:autoSpaceDN w:val="0"/>
        <w:adjustRightInd w:val="0"/>
        <w:ind w:left="1440" w:hanging="720"/>
      </w:pPr>
    </w:p>
    <w:p w:rsidR="00FE1F6F" w:rsidRDefault="00FE1F6F" w:rsidP="00FE1F6F">
      <w:pPr>
        <w:widowControl w:val="0"/>
        <w:autoSpaceDE w:val="0"/>
        <w:autoSpaceDN w:val="0"/>
        <w:adjustRightInd w:val="0"/>
        <w:ind w:left="1440" w:hanging="720"/>
      </w:pPr>
      <w:r>
        <w:t>c)</w:t>
      </w:r>
      <w:r>
        <w:tab/>
        <w:t xml:space="preserve">Any stream channel diversion shall comply with 62 Ill. Adm. Code 1816.43; </w:t>
      </w:r>
    </w:p>
    <w:p w:rsidR="002941C8" w:rsidRDefault="002941C8" w:rsidP="00FE1F6F">
      <w:pPr>
        <w:widowControl w:val="0"/>
        <w:autoSpaceDE w:val="0"/>
        <w:autoSpaceDN w:val="0"/>
        <w:adjustRightInd w:val="0"/>
        <w:ind w:left="1440" w:hanging="720"/>
      </w:pPr>
    </w:p>
    <w:p w:rsidR="00FE1F6F" w:rsidRDefault="00FE1F6F" w:rsidP="00FE1F6F">
      <w:pPr>
        <w:widowControl w:val="0"/>
        <w:autoSpaceDE w:val="0"/>
        <w:autoSpaceDN w:val="0"/>
        <w:adjustRightInd w:val="0"/>
        <w:ind w:left="1440" w:hanging="720"/>
      </w:pPr>
      <w:r>
        <w:t>d)</w:t>
      </w:r>
      <w:r>
        <w:tab/>
        <w:t xml:space="preserve">Drainage from any disturbed area related to the coal preparation plant shall comply with 62 Ill. Adm. Code 1816.45 through 1816.47 and all discharges from these areas shall meet the requirements of 62 Ill. Adm. Code 1816.41 and 1816.42 and any other applicable State or Federal law; </w:t>
      </w:r>
    </w:p>
    <w:p w:rsidR="002941C8" w:rsidRDefault="002941C8" w:rsidP="00FE1F6F">
      <w:pPr>
        <w:widowControl w:val="0"/>
        <w:autoSpaceDE w:val="0"/>
        <w:autoSpaceDN w:val="0"/>
        <w:adjustRightInd w:val="0"/>
        <w:ind w:left="1440" w:hanging="720"/>
      </w:pPr>
    </w:p>
    <w:p w:rsidR="00FE1F6F" w:rsidRDefault="00FE1F6F" w:rsidP="00FE1F6F">
      <w:pPr>
        <w:widowControl w:val="0"/>
        <w:autoSpaceDE w:val="0"/>
        <w:autoSpaceDN w:val="0"/>
        <w:adjustRightInd w:val="0"/>
        <w:ind w:left="1440" w:hanging="720"/>
      </w:pPr>
      <w:r>
        <w:t>e)</w:t>
      </w:r>
      <w:r>
        <w:tab/>
        <w:t xml:space="preserve">Permanent impoundments associated with coal preparation plants shall meet the requirements of 62 Ill. Adm. Code 1816.49 and 1816.56.  Dams constructed of or impounding coal processing waste shall comply with 62 Ill. Adm. Code 1816.84; </w:t>
      </w:r>
    </w:p>
    <w:p w:rsidR="002941C8" w:rsidRDefault="002941C8" w:rsidP="00FE1F6F">
      <w:pPr>
        <w:widowControl w:val="0"/>
        <w:autoSpaceDE w:val="0"/>
        <w:autoSpaceDN w:val="0"/>
        <w:adjustRightInd w:val="0"/>
        <w:ind w:left="1440" w:hanging="720"/>
      </w:pPr>
    </w:p>
    <w:p w:rsidR="00FE1F6F" w:rsidRDefault="00FE1F6F" w:rsidP="00FE1F6F">
      <w:pPr>
        <w:widowControl w:val="0"/>
        <w:autoSpaceDE w:val="0"/>
        <w:autoSpaceDN w:val="0"/>
        <w:adjustRightInd w:val="0"/>
        <w:ind w:left="1440" w:hanging="720"/>
      </w:pPr>
      <w:r>
        <w:t>f)</w:t>
      </w:r>
      <w:r>
        <w:tab/>
        <w:t xml:space="preserve">Support facilities related to the coal preparation plant shall comply with 62 Ill. Adm. Code 1816.181; </w:t>
      </w:r>
    </w:p>
    <w:p w:rsidR="002941C8" w:rsidRDefault="002941C8" w:rsidP="00FE1F6F">
      <w:pPr>
        <w:widowControl w:val="0"/>
        <w:autoSpaceDE w:val="0"/>
        <w:autoSpaceDN w:val="0"/>
        <w:adjustRightInd w:val="0"/>
        <w:ind w:left="1440" w:hanging="720"/>
      </w:pPr>
    </w:p>
    <w:p w:rsidR="00FE1F6F" w:rsidRDefault="00FE1F6F" w:rsidP="00FE1F6F">
      <w:pPr>
        <w:widowControl w:val="0"/>
        <w:autoSpaceDE w:val="0"/>
        <w:autoSpaceDN w:val="0"/>
        <w:adjustRightInd w:val="0"/>
        <w:ind w:left="1440" w:hanging="720"/>
      </w:pPr>
      <w:r>
        <w:t>g)</w:t>
      </w:r>
      <w:r>
        <w:tab/>
        <w:t xml:space="preserve">Disposal of coal processing waste, </w:t>
      </w:r>
      <w:proofErr w:type="spellStart"/>
      <w:r>
        <w:t>noncoal</w:t>
      </w:r>
      <w:proofErr w:type="spellEnd"/>
      <w:r>
        <w:t xml:space="preserve"> mine waste, and excess spoil shall comply with 62 Ill. Adm. Code 1816.81 through 1816.87, 1816.89, and 1816.71 through 1816.74, respectively; </w:t>
      </w:r>
    </w:p>
    <w:p w:rsidR="002941C8" w:rsidRDefault="002941C8" w:rsidP="00FE1F6F">
      <w:pPr>
        <w:widowControl w:val="0"/>
        <w:autoSpaceDE w:val="0"/>
        <w:autoSpaceDN w:val="0"/>
        <w:adjustRightInd w:val="0"/>
        <w:ind w:left="1440" w:hanging="720"/>
      </w:pPr>
    </w:p>
    <w:p w:rsidR="00FE1F6F" w:rsidRDefault="00FE1F6F" w:rsidP="00FE1F6F">
      <w:pPr>
        <w:widowControl w:val="0"/>
        <w:autoSpaceDE w:val="0"/>
        <w:autoSpaceDN w:val="0"/>
        <w:adjustRightInd w:val="0"/>
        <w:ind w:left="1440" w:hanging="720"/>
      </w:pPr>
      <w:r>
        <w:t>h)</w:t>
      </w:r>
      <w:r>
        <w:tab/>
        <w:t xml:space="preserve">Cessation of operations shall be in accordance with 62 Ill. Adm. Code 1816.131 and 1816.132; </w:t>
      </w:r>
    </w:p>
    <w:p w:rsidR="002941C8" w:rsidRDefault="002941C8" w:rsidP="00FE1F6F">
      <w:pPr>
        <w:widowControl w:val="0"/>
        <w:autoSpaceDE w:val="0"/>
        <w:autoSpaceDN w:val="0"/>
        <w:adjustRightInd w:val="0"/>
        <w:ind w:left="1440" w:hanging="720"/>
      </w:pPr>
    </w:p>
    <w:p w:rsidR="00FE1F6F" w:rsidRDefault="00FE1F6F" w:rsidP="00FE1F6F">
      <w:pPr>
        <w:widowControl w:val="0"/>
        <w:autoSpaceDE w:val="0"/>
        <w:autoSpaceDN w:val="0"/>
        <w:adjustRightInd w:val="0"/>
        <w:ind w:left="1440" w:hanging="720"/>
      </w:pPr>
      <w:proofErr w:type="spellStart"/>
      <w:r>
        <w:t>i</w:t>
      </w:r>
      <w:proofErr w:type="spellEnd"/>
      <w:r>
        <w:t>)</w:t>
      </w:r>
      <w:r>
        <w:tab/>
        <w:t xml:space="preserve">Erosion and air pollution attendant to erosion shall be controlled in accordance with 62 Ill. Adm. Code 1816.95; </w:t>
      </w:r>
    </w:p>
    <w:p w:rsidR="002941C8" w:rsidRDefault="002941C8" w:rsidP="00FE1F6F">
      <w:pPr>
        <w:widowControl w:val="0"/>
        <w:autoSpaceDE w:val="0"/>
        <w:autoSpaceDN w:val="0"/>
        <w:adjustRightInd w:val="0"/>
        <w:ind w:left="1440" w:hanging="720"/>
      </w:pPr>
    </w:p>
    <w:p w:rsidR="00FE1F6F" w:rsidRDefault="00FE1F6F" w:rsidP="00FE1F6F">
      <w:pPr>
        <w:widowControl w:val="0"/>
        <w:autoSpaceDE w:val="0"/>
        <w:autoSpaceDN w:val="0"/>
        <w:adjustRightInd w:val="0"/>
        <w:ind w:left="1440" w:hanging="720"/>
      </w:pPr>
      <w:r>
        <w:t>j)</w:t>
      </w:r>
      <w:r>
        <w:tab/>
        <w:t xml:space="preserve">Fish, wildlife and related environmental values shall be protected in accordance with 62 Ill. Adm. Code 1816.97; </w:t>
      </w:r>
    </w:p>
    <w:p w:rsidR="002941C8" w:rsidRDefault="002941C8" w:rsidP="00FE1F6F">
      <w:pPr>
        <w:widowControl w:val="0"/>
        <w:autoSpaceDE w:val="0"/>
        <w:autoSpaceDN w:val="0"/>
        <w:adjustRightInd w:val="0"/>
        <w:ind w:left="1440" w:hanging="720"/>
      </w:pPr>
    </w:p>
    <w:p w:rsidR="00FE1F6F" w:rsidRDefault="00FE1F6F" w:rsidP="00FE1F6F">
      <w:pPr>
        <w:widowControl w:val="0"/>
        <w:autoSpaceDE w:val="0"/>
        <w:autoSpaceDN w:val="0"/>
        <w:adjustRightInd w:val="0"/>
        <w:ind w:left="1440" w:hanging="720"/>
      </w:pPr>
      <w:r>
        <w:t>k)</w:t>
      </w:r>
      <w:r>
        <w:tab/>
        <w:t xml:space="preserve">Adverse effects upon, or resulting from, nearby underground coal mining activities shall be minimized by appropriate measures including, but not limited to, compliance with 62 Ill. Adm. Code 1816.79; </w:t>
      </w:r>
    </w:p>
    <w:p w:rsidR="002941C8" w:rsidRDefault="002941C8" w:rsidP="00FE1F6F">
      <w:pPr>
        <w:widowControl w:val="0"/>
        <w:autoSpaceDE w:val="0"/>
        <w:autoSpaceDN w:val="0"/>
        <w:adjustRightInd w:val="0"/>
        <w:ind w:left="1440" w:hanging="720"/>
      </w:pPr>
    </w:p>
    <w:p w:rsidR="00FE1F6F" w:rsidRDefault="00FE1F6F" w:rsidP="00FE1F6F">
      <w:pPr>
        <w:widowControl w:val="0"/>
        <w:autoSpaceDE w:val="0"/>
        <w:autoSpaceDN w:val="0"/>
        <w:adjustRightInd w:val="0"/>
        <w:ind w:left="1440" w:hanging="720"/>
      </w:pPr>
      <w:r>
        <w:t>l)</w:t>
      </w:r>
      <w:r>
        <w:tab/>
        <w:t xml:space="preserve">Reclamation shall follow proper topsoil handling, </w:t>
      </w:r>
      <w:proofErr w:type="spellStart"/>
      <w:r>
        <w:t>revegetation</w:t>
      </w:r>
      <w:proofErr w:type="spellEnd"/>
      <w:r>
        <w:t xml:space="preserve">, backfilling and grading, and post-mining land use procedures in accordance with 62 Ill. Adm. Code 1816.22, 1816.100, 1816.102, 1816.104, 1816.106, 1816.111 through 1816.117, and 1816.133, respectively. </w:t>
      </w:r>
    </w:p>
    <w:p w:rsidR="00FE1F6F" w:rsidRDefault="00FE1F6F" w:rsidP="00FE1F6F">
      <w:pPr>
        <w:widowControl w:val="0"/>
        <w:autoSpaceDE w:val="0"/>
        <w:autoSpaceDN w:val="0"/>
        <w:adjustRightInd w:val="0"/>
        <w:ind w:left="1440" w:hanging="720"/>
      </w:pPr>
    </w:p>
    <w:p w:rsidR="00FE1F6F" w:rsidRDefault="00FE1F6F" w:rsidP="00FE1F6F">
      <w:pPr>
        <w:widowControl w:val="0"/>
        <w:autoSpaceDE w:val="0"/>
        <w:autoSpaceDN w:val="0"/>
        <w:adjustRightInd w:val="0"/>
        <w:ind w:left="1440" w:hanging="720"/>
      </w:pPr>
      <w:r>
        <w:t xml:space="preserve">(Source:  Amended at 17 Ill. Reg. 11091, effective July 1, 1993) </w:t>
      </w:r>
    </w:p>
    <w:sectPr w:rsidR="00FE1F6F" w:rsidSect="00FE1F6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1F6F"/>
    <w:rsid w:val="001A7B66"/>
    <w:rsid w:val="002941C8"/>
    <w:rsid w:val="005C3366"/>
    <w:rsid w:val="007A712A"/>
    <w:rsid w:val="00C75C1C"/>
    <w:rsid w:val="00FE1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1827</vt:lpstr>
    </vt:vector>
  </TitlesOfParts>
  <Company>State of Illinois</Company>
  <LinksUpToDate>false</LinksUpToDate>
  <CharactersWithSpaces>2240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1827</dc:title>
  <dc:subject/>
  <dc:creator>Illinois General Assembly</dc:creator>
  <cp:keywords/>
  <dc:description/>
  <cp:lastModifiedBy>Roberts, John</cp:lastModifiedBy>
  <cp:revision>3</cp:revision>
  <dcterms:created xsi:type="dcterms:W3CDTF">2012-06-21T21:13:00Z</dcterms:created>
  <dcterms:modified xsi:type="dcterms:W3CDTF">2012-06-21T21:13:00Z</dcterms:modified>
</cp:coreProperties>
</file>