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60" w:rsidRDefault="00742A60" w:rsidP="00742A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A60" w:rsidRDefault="00742A60">
      <w:pPr>
        <w:pStyle w:val="JCARMainSourceNote"/>
      </w:pPr>
      <w:r>
        <w:t xml:space="preserve">SOURCE:  Adopted at 4 Ill. Reg. 37, p. 1, effective June 1, 1982; amended at 6 Ill. Reg. 1, effective June 1, 1982; codified at 8 Ill. Reg. 16436; amended at 11 Ill. Reg. 8031, effective July 1, 1987; amended at 27 Ill. Reg. 4646, effective February 26, 2003; amended at 29 Ill. Reg. </w:t>
      </w:r>
      <w:r w:rsidR="00EF4E5A">
        <w:t>8345</w:t>
      </w:r>
      <w:r>
        <w:t xml:space="preserve">, effective </w:t>
      </w:r>
      <w:r w:rsidR="00EF4E5A">
        <w:t>May 27, 2005</w:t>
      </w:r>
      <w:r>
        <w:t>.</w:t>
      </w:r>
    </w:p>
    <w:sectPr w:rsidR="00742A60" w:rsidSect="000B5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16E"/>
    <w:rsid w:val="00075E1E"/>
    <w:rsid w:val="000B539A"/>
    <w:rsid w:val="00132863"/>
    <w:rsid w:val="00262CA2"/>
    <w:rsid w:val="005F616E"/>
    <w:rsid w:val="00621602"/>
    <w:rsid w:val="00742A60"/>
    <w:rsid w:val="00840D06"/>
    <w:rsid w:val="00C71AAC"/>
    <w:rsid w:val="00EF4E5A"/>
    <w:rsid w:val="00F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6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B5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6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B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MessingerRR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