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A2" w:rsidRDefault="00D90DA2" w:rsidP="00D90DA2">
      <w:pPr>
        <w:widowControl w:val="0"/>
        <w:autoSpaceDE w:val="0"/>
        <w:autoSpaceDN w:val="0"/>
        <w:adjustRightInd w:val="0"/>
      </w:pPr>
      <w:bookmarkStart w:id="0" w:name="_GoBack"/>
      <w:bookmarkEnd w:id="0"/>
    </w:p>
    <w:p w:rsidR="00D90DA2" w:rsidRDefault="00D90DA2" w:rsidP="00D90DA2">
      <w:pPr>
        <w:widowControl w:val="0"/>
        <w:autoSpaceDE w:val="0"/>
        <w:autoSpaceDN w:val="0"/>
        <w:adjustRightInd w:val="0"/>
      </w:pPr>
      <w:r>
        <w:rPr>
          <w:b/>
          <w:bCs/>
        </w:rPr>
        <w:t>Section 250.90  Public Lands Lease Notice List</w:t>
      </w:r>
      <w:r>
        <w:t xml:space="preserve"> </w:t>
      </w:r>
    </w:p>
    <w:p w:rsidR="00D90DA2" w:rsidRDefault="00D90DA2" w:rsidP="00D90DA2">
      <w:pPr>
        <w:widowControl w:val="0"/>
        <w:autoSpaceDE w:val="0"/>
        <w:autoSpaceDN w:val="0"/>
        <w:adjustRightInd w:val="0"/>
      </w:pPr>
    </w:p>
    <w:p w:rsidR="00D90DA2" w:rsidRDefault="00D90DA2" w:rsidP="00D90DA2">
      <w:pPr>
        <w:widowControl w:val="0"/>
        <w:autoSpaceDE w:val="0"/>
        <w:autoSpaceDN w:val="0"/>
        <w:adjustRightInd w:val="0"/>
        <w:ind w:left="1440" w:hanging="720"/>
      </w:pPr>
      <w:r>
        <w:t>a)</w:t>
      </w:r>
      <w:r>
        <w:tab/>
        <w:t xml:space="preserve">The Office shall maintain a list of persons entitled to directly receive any public notice required by this Part. </w:t>
      </w:r>
    </w:p>
    <w:p w:rsidR="00AF660A" w:rsidRDefault="00AF660A" w:rsidP="00D90DA2">
      <w:pPr>
        <w:widowControl w:val="0"/>
        <w:autoSpaceDE w:val="0"/>
        <w:autoSpaceDN w:val="0"/>
        <w:adjustRightInd w:val="0"/>
        <w:ind w:left="1440" w:hanging="720"/>
      </w:pPr>
    </w:p>
    <w:p w:rsidR="00D90DA2" w:rsidRDefault="00D90DA2" w:rsidP="00D90DA2">
      <w:pPr>
        <w:widowControl w:val="0"/>
        <w:autoSpaceDE w:val="0"/>
        <w:autoSpaceDN w:val="0"/>
        <w:adjustRightInd w:val="0"/>
        <w:ind w:left="1440" w:hanging="720"/>
      </w:pPr>
      <w:r>
        <w:t>b)</w:t>
      </w:r>
      <w:r>
        <w:tab/>
        <w:t xml:space="preserve">To be placed on the notice list under this Section, a person must submit a written request stating that the person wishes to be placed on the list for notice of any action under this Part requiring public notice and identify the person's name and address.  A written request for notice shall be valid for five years from the date of receipt by the Office.  A request for notice may be renewed by submitting a new written request. </w:t>
      </w:r>
    </w:p>
    <w:sectPr w:rsidR="00D90DA2" w:rsidSect="00D90D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DA2"/>
    <w:rsid w:val="000170F1"/>
    <w:rsid w:val="001F397C"/>
    <w:rsid w:val="002E7A16"/>
    <w:rsid w:val="005C3366"/>
    <w:rsid w:val="00AF660A"/>
    <w:rsid w:val="00D9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