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1063" w:rsidRPr="001E00A9" w:rsidRDefault="00A31063" w:rsidP="00A31063">
      <w:pPr>
        <w:widowControl w:val="0"/>
        <w:autoSpaceDE w:val="0"/>
        <w:autoSpaceDN w:val="0"/>
        <w:adjustRightInd w:val="0"/>
        <w:rPr>
          <w:u w:val="single"/>
        </w:rPr>
      </w:pPr>
    </w:p>
    <w:p w:rsidR="00A31063" w:rsidRPr="00896325" w:rsidRDefault="00A31063" w:rsidP="00A31063">
      <w:pPr>
        <w:tabs>
          <w:tab w:val="left" w:pos="720"/>
        </w:tabs>
        <w:autoSpaceDE w:val="0"/>
        <w:autoSpaceDN w:val="0"/>
        <w:adjustRightInd w:val="0"/>
        <w:rPr>
          <w:b/>
        </w:rPr>
      </w:pPr>
      <w:r w:rsidRPr="00896325">
        <w:rPr>
          <w:b/>
        </w:rPr>
        <w:t>Section 245.1120  Director</w:t>
      </w:r>
      <w:r>
        <w:rPr>
          <w:b/>
        </w:rPr>
        <w:t>'</w:t>
      </w:r>
      <w:r w:rsidRPr="00896325">
        <w:rPr>
          <w:b/>
        </w:rPr>
        <w:t>s Decision</w:t>
      </w:r>
    </w:p>
    <w:p w:rsidR="00A31063" w:rsidRPr="001C3C2E" w:rsidRDefault="00A31063" w:rsidP="00A31063">
      <w:pPr>
        <w:tabs>
          <w:tab w:val="left" w:pos="9360"/>
        </w:tabs>
        <w:autoSpaceDE w:val="0"/>
        <w:autoSpaceDN w:val="0"/>
        <w:adjustRightInd w:val="0"/>
        <w:rPr>
          <w:b/>
          <w:u w:val="single"/>
        </w:rPr>
      </w:pPr>
    </w:p>
    <w:p w:rsidR="00A31063" w:rsidRDefault="00A31063" w:rsidP="00A31063">
      <w:pPr>
        <w:widowControl w:val="0"/>
        <w:tabs>
          <w:tab w:val="left" w:pos="9360"/>
        </w:tabs>
        <w:autoSpaceDE w:val="0"/>
        <w:autoSpaceDN w:val="0"/>
        <w:adjustRightInd w:val="0"/>
        <w:ind w:left="1440" w:hanging="720"/>
        <w:rPr>
          <w:u w:val="single"/>
        </w:rPr>
      </w:pPr>
      <w:r w:rsidRPr="00896325">
        <w:t>a)</w:t>
      </w:r>
      <w:r w:rsidRPr="001C3C2E">
        <w:tab/>
      </w:r>
      <w:r w:rsidRPr="00896325">
        <w:t>Upon receipt of a Notice of Violation, the Director or Director</w:t>
      </w:r>
      <w:r>
        <w:t>'</w:t>
      </w:r>
      <w:r w:rsidRPr="00896325">
        <w:t>s designee shall conduct an investigation and may affirm, vacate or modify the Notice of Violation.  In determining whether to affirm, vacate or modify the Notice of Violation, the Director shall consider:</w:t>
      </w:r>
      <w:r w:rsidRPr="001C3C2E">
        <w:rPr>
          <w:u w:val="single"/>
        </w:rPr>
        <w:t xml:space="preserve"> </w:t>
      </w:r>
    </w:p>
    <w:p w:rsidR="00A31063" w:rsidRPr="001C3C2E" w:rsidRDefault="00A31063" w:rsidP="00A31063">
      <w:pPr>
        <w:widowControl w:val="0"/>
        <w:tabs>
          <w:tab w:val="left" w:pos="9360"/>
        </w:tabs>
        <w:autoSpaceDE w:val="0"/>
        <w:autoSpaceDN w:val="0"/>
        <w:adjustRightInd w:val="0"/>
        <w:ind w:left="1440" w:hanging="720"/>
        <w:rPr>
          <w:u w:val="single"/>
        </w:rPr>
      </w:pPr>
    </w:p>
    <w:p w:rsidR="00A31063" w:rsidRDefault="00A31063" w:rsidP="00A31063">
      <w:pPr>
        <w:widowControl w:val="0"/>
        <w:tabs>
          <w:tab w:val="left" w:pos="9360"/>
        </w:tabs>
        <w:autoSpaceDE w:val="0"/>
        <w:autoSpaceDN w:val="0"/>
        <w:adjustRightInd w:val="0"/>
        <w:ind w:left="2160" w:hanging="720"/>
        <w:rPr>
          <w:u w:val="single"/>
        </w:rPr>
      </w:pPr>
      <w:r w:rsidRPr="00896325">
        <w:t>1)</w:t>
      </w:r>
      <w:r w:rsidRPr="001C3C2E">
        <w:tab/>
      </w:r>
      <w:r w:rsidRPr="00896325">
        <w:t>whether the facts support the violation set forth in the Notice of Violation;</w:t>
      </w:r>
    </w:p>
    <w:p w:rsidR="00A31063" w:rsidRPr="001C3C2E" w:rsidRDefault="00A31063" w:rsidP="00A31063">
      <w:pPr>
        <w:widowControl w:val="0"/>
        <w:tabs>
          <w:tab w:val="left" w:pos="9360"/>
        </w:tabs>
        <w:autoSpaceDE w:val="0"/>
        <w:autoSpaceDN w:val="0"/>
        <w:adjustRightInd w:val="0"/>
        <w:ind w:left="2160" w:hanging="720"/>
        <w:rPr>
          <w:u w:val="single"/>
        </w:rPr>
      </w:pPr>
    </w:p>
    <w:p w:rsidR="00A31063" w:rsidRPr="00896325" w:rsidRDefault="00A31063" w:rsidP="00A31063">
      <w:pPr>
        <w:widowControl w:val="0"/>
        <w:tabs>
          <w:tab w:val="left" w:pos="9360"/>
        </w:tabs>
        <w:autoSpaceDE w:val="0"/>
        <w:autoSpaceDN w:val="0"/>
        <w:adjustRightInd w:val="0"/>
        <w:ind w:left="2160" w:hanging="720"/>
      </w:pPr>
      <w:r w:rsidRPr="00896325">
        <w:rPr>
          <w:iCs/>
        </w:rPr>
        <w:t>2)</w:t>
      </w:r>
      <w:r w:rsidRPr="00896325">
        <w:rPr>
          <w:iCs/>
        </w:rPr>
        <w:tab/>
        <w:t>the seriousness of the violation, including any harm to public health,</w:t>
      </w:r>
      <w:r w:rsidRPr="00896325">
        <w:t xml:space="preserve"> </w:t>
      </w:r>
      <w:r w:rsidR="005046C5">
        <w:t xml:space="preserve">public safety, </w:t>
      </w:r>
      <w:r w:rsidRPr="00896325">
        <w:t>aquatic life, wildlife</w:t>
      </w:r>
      <w:r w:rsidR="000808B2">
        <w:t xml:space="preserve"> or</w:t>
      </w:r>
      <w:r w:rsidRPr="00896325">
        <w:rPr>
          <w:iCs/>
        </w:rPr>
        <w:t xml:space="preserve"> the environment or damage to property</w:t>
      </w:r>
      <w:r w:rsidRPr="00896325">
        <w:t xml:space="preserve">; </w:t>
      </w:r>
    </w:p>
    <w:p w:rsidR="00A31063" w:rsidRPr="00896325" w:rsidRDefault="00A31063" w:rsidP="00A31063">
      <w:pPr>
        <w:widowControl w:val="0"/>
        <w:tabs>
          <w:tab w:val="left" w:pos="9360"/>
        </w:tabs>
        <w:autoSpaceDE w:val="0"/>
        <w:autoSpaceDN w:val="0"/>
        <w:adjustRightInd w:val="0"/>
        <w:ind w:left="2160" w:hanging="720"/>
      </w:pPr>
    </w:p>
    <w:p w:rsidR="00A31063" w:rsidRPr="00896325" w:rsidRDefault="00A31063" w:rsidP="00A31063">
      <w:pPr>
        <w:widowControl w:val="0"/>
        <w:tabs>
          <w:tab w:val="left" w:pos="9360"/>
        </w:tabs>
        <w:autoSpaceDE w:val="0"/>
        <w:autoSpaceDN w:val="0"/>
        <w:adjustRightInd w:val="0"/>
        <w:ind w:left="2160" w:hanging="720"/>
      </w:pPr>
      <w:r w:rsidRPr="00896325">
        <w:t>3)</w:t>
      </w:r>
      <w:r w:rsidRPr="00896325">
        <w:tab/>
      </w:r>
      <w:r w:rsidRPr="00896325">
        <w:rPr>
          <w:iCs/>
        </w:rPr>
        <w:t>the permittee</w:t>
      </w:r>
      <w:r>
        <w:rPr>
          <w:iCs/>
        </w:rPr>
        <w:t>'</w:t>
      </w:r>
      <w:r w:rsidRPr="00896325">
        <w:rPr>
          <w:iCs/>
        </w:rPr>
        <w:t>s history of previous violations, including violations at other locations and under other permits.</w:t>
      </w:r>
      <w:r w:rsidRPr="00896325">
        <w:t xml:space="preserve"> </w:t>
      </w:r>
    </w:p>
    <w:p w:rsidR="00A31063" w:rsidRPr="001C3C2E" w:rsidRDefault="00A31063" w:rsidP="00A31063">
      <w:pPr>
        <w:widowControl w:val="0"/>
        <w:tabs>
          <w:tab w:val="left" w:pos="9360"/>
        </w:tabs>
        <w:autoSpaceDE w:val="0"/>
        <w:autoSpaceDN w:val="0"/>
        <w:adjustRightInd w:val="0"/>
        <w:ind w:left="2160" w:hanging="720"/>
        <w:rPr>
          <w:u w:val="single"/>
        </w:rPr>
      </w:pPr>
    </w:p>
    <w:p w:rsidR="00A31063" w:rsidRPr="00896325" w:rsidRDefault="00A31063" w:rsidP="00A31063">
      <w:pPr>
        <w:widowControl w:val="0"/>
        <w:tabs>
          <w:tab w:val="left" w:pos="9360"/>
        </w:tabs>
        <w:autoSpaceDE w:val="0"/>
        <w:autoSpaceDN w:val="0"/>
        <w:adjustRightInd w:val="0"/>
        <w:ind w:left="2880" w:hanging="720"/>
      </w:pPr>
      <w:r w:rsidRPr="00896325">
        <w:t>A)</w:t>
      </w:r>
      <w:r w:rsidRPr="00896325">
        <w:tab/>
        <w:t>A violation shall not be counted if the Notice of Violation or Director</w:t>
      </w:r>
      <w:r>
        <w:t>'</w:t>
      </w:r>
      <w:r w:rsidRPr="00896325">
        <w:t xml:space="preserve">s Decision is the subject of pending administrative review by the Department under Section 245.1130, or judicial review under the Administrative Review Law and the rules adopted under that Law, or if the time to request a review has not expired, and thereafter it shall be counted for only </w:t>
      </w:r>
      <w:r w:rsidR="00B0084E">
        <w:t>5</w:t>
      </w:r>
      <w:r w:rsidRPr="00896325">
        <w:t xml:space="preserve"> years after the date of the Department</w:t>
      </w:r>
      <w:r>
        <w:t>'</w:t>
      </w:r>
      <w:r w:rsidRPr="00896325">
        <w:t>s final administrative decision or a final judicial decision affirming the Department</w:t>
      </w:r>
      <w:r>
        <w:t>'</w:t>
      </w:r>
      <w:r w:rsidRPr="00896325">
        <w:t xml:space="preserve">s decision. </w:t>
      </w:r>
    </w:p>
    <w:p w:rsidR="00A31063" w:rsidRPr="001C3C2E" w:rsidRDefault="00A31063" w:rsidP="00A31063">
      <w:pPr>
        <w:widowControl w:val="0"/>
        <w:tabs>
          <w:tab w:val="left" w:pos="9360"/>
        </w:tabs>
        <w:autoSpaceDE w:val="0"/>
        <w:autoSpaceDN w:val="0"/>
        <w:adjustRightInd w:val="0"/>
        <w:ind w:left="2880" w:hanging="720"/>
        <w:rPr>
          <w:u w:val="single"/>
        </w:rPr>
      </w:pPr>
    </w:p>
    <w:p w:rsidR="00A31063" w:rsidRPr="00896325" w:rsidRDefault="00A31063" w:rsidP="00A31063">
      <w:pPr>
        <w:widowControl w:val="0"/>
        <w:tabs>
          <w:tab w:val="left" w:pos="9360"/>
        </w:tabs>
        <w:autoSpaceDE w:val="0"/>
        <w:autoSpaceDN w:val="0"/>
        <w:adjustRightInd w:val="0"/>
        <w:ind w:left="2880" w:hanging="720"/>
      </w:pPr>
      <w:r w:rsidRPr="00896325">
        <w:t>B)</w:t>
      </w:r>
      <w:r w:rsidRPr="00896325">
        <w:tab/>
        <w:t>No violation for which the Notice of Violation or Director</w:t>
      </w:r>
      <w:r>
        <w:t>'</w:t>
      </w:r>
      <w:r w:rsidRPr="00896325">
        <w:t xml:space="preserve">s Decision has been vacated shall be counted; </w:t>
      </w:r>
    </w:p>
    <w:p w:rsidR="00A31063" w:rsidRPr="00896325" w:rsidRDefault="00A31063" w:rsidP="00A31063">
      <w:pPr>
        <w:widowControl w:val="0"/>
        <w:tabs>
          <w:tab w:val="left" w:pos="9360"/>
        </w:tabs>
        <w:autoSpaceDE w:val="0"/>
        <w:autoSpaceDN w:val="0"/>
        <w:adjustRightInd w:val="0"/>
        <w:ind w:left="2880" w:hanging="720"/>
      </w:pPr>
    </w:p>
    <w:p w:rsidR="00A31063" w:rsidRPr="00896325" w:rsidRDefault="00A31063" w:rsidP="00A31063">
      <w:pPr>
        <w:widowControl w:val="0"/>
        <w:tabs>
          <w:tab w:val="left" w:pos="9360"/>
        </w:tabs>
        <w:autoSpaceDE w:val="0"/>
        <w:autoSpaceDN w:val="0"/>
        <w:adjustRightInd w:val="0"/>
        <w:ind w:left="2160" w:hanging="720"/>
      </w:pPr>
      <w:r w:rsidRPr="00896325">
        <w:t>4)</w:t>
      </w:r>
      <w:r w:rsidRPr="00896325">
        <w:tab/>
      </w:r>
      <w:r w:rsidRPr="00896325">
        <w:rPr>
          <w:iCs/>
        </w:rPr>
        <w:t>the degree of culpability of the permittee</w:t>
      </w:r>
      <w:r w:rsidRPr="00896325">
        <w:t xml:space="preserve">; </w:t>
      </w:r>
    </w:p>
    <w:p w:rsidR="00A31063" w:rsidRPr="00896325" w:rsidRDefault="00A31063" w:rsidP="00A31063">
      <w:pPr>
        <w:widowControl w:val="0"/>
        <w:tabs>
          <w:tab w:val="left" w:pos="9360"/>
        </w:tabs>
        <w:autoSpaceDE w:val="0"/>
        <w:autoSpaceDN w:val="0"/>
        <w:adjustRightInd w:val="0"/>
        <w:ind w:left="2160" w:hanging="720"/>
      </w:pPr>
    </w:p>
    <w:p w:rsidR="00A31063" w:rsidRPr="00896325" w:rsidRDefault="00A31063" w:rsidP="00A31063">
      <w:pPr>
        <w:widowControl w:val="0"/>
        <w:tabs>
          <w:tab w:val="left" w:pos="9360"/>
        </w:tabs>
        <w:autoSpaceDE w:val="0"/>
        <w:autoSpaceDN w:val="0"/>
        <w:adjustRightInd w:val="0"/>
        <w:ind w:left="2160" w:hanging="720"/>
      </w:pPr>
      <w:r w:rsidRPr="00896325">
        <w:t>5)</w:t>
      </w:r>
      <w:r w:rsidRPr="00896325">
        <w:tab/>
        <w:t xml:space="preserve">whether the remedial action to address the violation set forth in the Notice of Violation is completed within the time set forth in the Notice of Violation; </w:t>
      </w:r>
      <w:r w:rsidRPr="00896325">
        <w:rPr>
          <w:iCs/>
        </w:rPr>
        <w:t>and</w:t>
      </w:r>
      <w:r w:rsidRPr="00896325">
        <w:t xml:space="preserve"> </w:t>
      </w:r>
    </w:p>
    <w:p w:rsidR="00A31063" w:rsidRPr="00896325" w:rsidRDefault="00A31063" w:rsidP="00A31063">
      <w:pPr>
        <w:widowControl w:val="0"/>
        <w:tabs>
          <w:tab w:val="left" w:pos="9360"/>
        </w:tabs>
        <w:autoSpaceDE w:val="0"/>
        <w:autoSpaceDN w:val="0"/>
        <w:adjustRightInd w:val="0"/>
        <w:ind w:left="2160" w:hanging="720"/>
      </w:pPr>
    </w:p>
    <w:p w:rsidR="00A31063" w:rsidRPr="00896325" w:rsidRDefault="00A31063" w:rsidP="00A31063">
      <w:pPr>
        <w:widowControl w:val="0"/>
        <w:tabs>
          <w:tab w:val="left" w:pos="9360"/>
        </w:tabs>
        <w:autoSpaceDE w:val="0"/>
        <w:autoSpaceDN w:val="0"/>
        <w:adjustRightInd w:val="0"/>
        <w:ind w:left="2160" w:hanging="720"/>
      </w:pPr>
      <w:r w:rsidRPr="00896325">
        <w:t>6)</w:t>
      </w:r>
      <w:r w:rsidRPr="00896325">
        <w:tab/>
      </w:r>
      <w:r w:rsidRPr="00896325">
        <w:rPr>
          <w:iCs/>
        </w:rPr>
        <w:t>the existence of any additional conditions or factors in aggravation or mitigation</w:t>
      </w:r>
      <w:r w:rsidRPr="00896325">
        <w:t xml:space="preserve"> of the violation, </w:t>
      </w:r>
      <w:r w:rsidRPr="00896325">
        <w:rPr>
          <w:iCs/>
        </w:rPr>
        <w:t>including information provided by any person or by the permittee.</w:t>
      </w:r>
      <w:r w:rsidRPr="00896325">
        <w:t xml:space="preserve"> </w:t>
      </w:r>
    </w:p>
    <w:p w:rsidR="00A31063" w:rsidRPr="00896325" w:rsidRDefault="00A31063" w:rsidP="00A31063">
      <w:pPr>
        <w:widowControl w:val="0"/>
        <w:tabs>
          <w:tab w:val="left" w:pos="9360"/>
        </w:tabs>
        <w:autoSpaceDE w:val="0"/>
        <w:autoSpaceDN w:val="0"/>
        <w:adjustRightInd w:val="0"/>
        <w:ind w:left="2160" w:hanging="720"/>
      </w:pPr>
    </w:p>
    <w:p w:rsidR="00A31063" w:rsidRPr="00896325" w:rsidRDefault="00A31063" w:rsidP="00A31063">
      <w:pPr>
        <w:widowControl w:val="0"/>
        <w:tabs>
          <w:tab w:val="left" w:pos="9360"/>
        </w:tabs>
        <w:autoSpaceDE w:val="0"/>
        <w:autoSpaceDN w:val="0"/>
        <w:adjustRightInd w:val="0"/>
        <w:ind w:left="1440" w:hanging="720"/>
      </w:pPr>
      <w:r w:rsidRPr="00896325">
        <w:t>b)</w:t>
      </w:r>
      <w:r w:rsidRPr="00896325">
        <w:tab/>
      </w:r>
      <w:r w:rsidRPr="00896325">
        <w:rPr>
          <w:iCs/>
        </w:rPr>
        <w:t>Modification to the Notice of Violation may include:</w:t>
      </w:r>
      <w:r w:rsidRPr="00896325">
        <w:t xml:space="preserve"> </w:t>
      </w:r>
    </w:p>
    <w:p w:rsidR="00A31063" w:rsidRPr="001C3C2E" w:rsidRDefault="00A31063" w:rsidP="00A31063">
      <w:pPr>
        <w:widowControl w:val="0"/>
        <w:tabs>
          <w:tab w:val="left" w:pos="9360"/>
        </w:tabs>
        <w:autoSpaceDE w:val="0"/>
        <w:autoSpaceDN w:val="0"/>
        <w:adjustRightInd w:val="0"/>
        <w:ind w:left="1440" w:hanging="720"/>
        <w:rPr>
          <w:u w:val="single"/>
        </w:rPr>
      </w:pPr>
    </w:p>
    <w:p w:rsidR="00A31063" w:rsidRPr="00896325" w:rsidRDefault="00A31063" w:rsidP="00A31063">
      <w:pPr>
        <w:widowControl w:val="0"/>
        <w:tabs>
          <w:tab w:val="left" w:pos="9360"/>
        </w:tabs>
        <w:autoSpaceDE w:val="0"/>
        <w:autoSpaceDN w:val="0"/>
        <w:adjustRightInd w:val="0"/>
        <w:ind w:left="2160" w:hanging="720"/>
      </w:pPr>
      <w:r w:rsidRPr="00896325">
        <w:t>1)</w:t>
      </w:r>
      <w:r w:rsidRPr="00896325">
        <w:tab/>
      </w:r>
      <w:r w:rsidRPr="00896325">
        <w:rPr>
          <w:iCs/>
        </w:rPr>
        <w:t>any different or additional remedial actions required to address the violation</w:t>
      </w:r>
      <w:r w:rsidRPr="00896325">
        <w:t xml:space="preserve"> </w:t>
      </w:r>
      <w:r w:rsidRPr="00896325">
        <w:rPr>
          <w:iCs/>
        </w:rPr>
        <w:t>and the time within which the remedial actions must be completed;</w:t>
      </w:r>
      <w:r w:rsidRPr="00896325">
        <w:t xml:space="preserve"> </w:t>
      </w:r>
    </w:p>
    <w:p w:rsidR="00A31063" w:rsidRPr="00896325" w:rsidRDefault="00A31063" w:rsidP="00A31063">
      <w:pPr>
        <w:widowControl w:val="0"/>
        <w:tabs>
          <w:tab w:val="left" w:pos="9360"/>
        </w:tabs>
        <w:autoSpaceDE w:val="0"/>
        <w:autoSpaceDN w:val="0"/>
        <w:adjustRightInd w:val="0"/>
        <w:ind w:left="2160" w:hanging="720"/>
      </w:pPr>
    </w:p>
    <w:p w:rsidR="00A31063" w:rsidRPr="00896325" w:rsidRDefault="00A31063" w:rsidP="00A31063">
      <w:pPr>
        <w:widowControl w:val="0"/>
        <w:tabs>
          <w:tab w:val="left" w:pos="9360"/>
        </w:tabs>
        <w:autoSpaceDE w:val="0"/>
        <w:autoSpaceDN w:val="0"/>
        <w:adjustRightInd w:val="0"/>
        <w:ind w:left="2160" w:hanging="720"/>
      </w:pPr>
      <w:r w:rsidRPr="00896325">
        <w:t>2)</w:t>
      </w:r>
      <w:r w:rsidRPr="00896325">
        <w:tab/>
      </w:r>
      <w:r w:rsidRPr="00896325">
        <w:rPr>
          <w:iCs/>
        </w:rPr>
        <w:t>assessment of administrative penalties not to exceed $</w:t>
      </w:r>
      <w:r w:rsidR="005046C5">
        <w:rPr>
          <w:iCs/>
        </w:rPr>
        <w:t>5</w:t>
      </w:r>
      <w:r w:rsidRPr="00896325">
        <w:rPr>
          <w:iCs/>
        </w:rPr>
        <w:t>,000</w:t>
      </w:r>
      <w:r w:rsidRPr="00896325">
        <w:t xml:space="preserve"> </w:t>
      </w:r>
      <w:r w:rsidRPr="00896325">
        <w:rPr>
          <w:iCs/>
        </w:rPr>
        <w:t xml:space="preserve">a day for each </w:t>
      </w:r>
      <w:r w:rsidR="005046C5">
        <w:rPr>
          <w:iCs/>
        </w:rPr>
        <w:lastRenderedPageBreak/>
        <w:t>and every act of violation, not to exceed $50,000</w:t>
      </w:r>
      <w:r w:rsidRPr="00896325">
        <w:rPr>
          <w:iCs/>
        </w:rPr>
        <w:t>;</w:t>
      </w:r>
      <w:r w:rsidRPr="00896325">
        <w:t xml:space="preserve"> </w:t>
      </w:r>
    </w:p>
    <w:p w:rsidR="00A31063" w:rsidRPr="00896325" w:rsidRDefault="00A31063" w:rsidP="00A31063">
      <w:pPr>
        <w:widowControl w:val="0"/>
        <w:tabs>
          <w:tab w:val="left" w:pos="9360"/>
        </w:tabs>
        <w:autoSpaceDE w:val="0"/>
        <w:autoSpaceDN w:val="0"/>
        <w:adjustRightInd w:val="0"/>
        <w:ind w:left="2160" w:hanging="720"/>
      </w:pPr>
    </w:p>
    <w:p w:rsidR="00A31063" w:rsidRPr="00896325" w:rsidRDefault="00A31063" w:rsidP="00A31063">
      <w:pPr>
        <w:widowControl w:val="0"/>
        <w:tabs>
          <w:tab w:val="left" w:pos="9360"/>
        </w:tabs>
        <w:autoSpaceDE w:val="0"/>
        <w:autoSpaceDN w:val="0"/>
        <w:adjustRightInd w:val="0"/>
        <w:ind w:left="2160" w:hanging="720"/>
        <w:rPr>
          <w:iCs/>
        </w:rPr>
      </w:pPr>
      <w:r w:rsidRPr="00896325">
        <w:t>3)</w:t>
      </w:r>
      <w:r w:rsidRPr="00896325">
        <w:tab/>
      </w:r>
      <w:r w:rsidRPr="00896325">
        <w:rPr>
          <w:iCs/>
        </w:rPr>
        <w:t>probationary or permanent modification or conditions on the permit, which may include special monitoring or reporting requirements;</w:t>
      </w:r>
    </w:p>
    <w:p w:rsidR="00A31063" w:rsidRPr="00896325" w:rsidRDefault="00A31063" w:rsidP="00A31063">
      <w:pPr>
        <w:widowControl w:val="0"/>
        <w:tabs>
          <w:tab w:val="left" w:pos="9360"/>
        </w:tabs>
        <w:autoSpaceDE w:val="0"/>
        <w:autoSpaceDN w:val="0"/>
        <w:adjustRightInd w:val="0"/>
        <w:ind w:left="2160" w:hanging="720"/>
      </w:pPr>
    </w:p>
    <w:p w:rsidR="00A31063" w:rsidRPr="00896325" w:rsidRDefault="00A31063" w:rsidP="00A31063">
      <w:pPr>
        <w:widowControl w:val="0"/>
        <w:tabs>
          <w:tab w:val="left" w:pos="9360"/>
        </w:tabs>
        <w:autoSpaceDE w:val="0"/>
        <w:autoSpaceDN w:val="0"/>
        <w:adjustRightInd w:val="0"/>
        <w:ind w:left="2160" w:hanging="720"/>
      </w:pPr>
      <w:r w:rsidRPr="00896325">
        <w:t>4)</w:t>
      </w:r>
      <w:r w:rsidRPr="00896325">
        <w:tab/>
        <w:t>suspension of the permit; and</w:t>
      </w:r>
    </w:p>
    <w:p w:rsidR="00A31063" w:rsidRPr="00896325" w:rsidRDefault="00A31063" w:rsidP="00A31063">
      <w:pPr>
        <w:widowControl w:val="0"/>
        <w:tabs>
          <w:tab w:val="left" w:pos="9360"/>
        </w:tabs>
        <w:autoSpaceDE w:val="0"/>
        <w:autoSpaceDN w:val="0"/>
        <w:adjustRightInd w:val="0"/>
        <w:ind w:left="2160" w:hanging="720"/>
      </w:pPr>
    </w:p>
    <w:p w:rsidR="00A31063" w:rsidRPr="00896325" w:rsidRDefault="00A31063" w:rsidP="00A31063">
      <w:pPr>
        <w:widowControl w:val="0"/>
        <w:tabs>
          <w:tab w:val="left" w:pos="9360"/>
        </w:tabs>
        <w:autoSpaceDE w:val="0"/>
        <w:autoSpaceDN w:val="0"/>
        <w:adjustRightInd w:val="0"/>
        <w:ind w:left="2160" w:hanging="720"/>
      </w:pPr>
      <w:r w:rsidRPr="00896325">
        <w:t>5)</w:t>
      </w:r>
      <w:r w:rsidRPr="00896325">
        <w:tab/>
      </w:r>
      <w:r w:rsidRPr="00896325">
        <w:rPr>
          <w:iCs/>
        </w:rPr>
        <w:t>revocation of the permit.</w:t>
      </w:r>
      <w:r w:rsidRPr="00896325">
        <w:t xml:space="preserve"> </w:t>
      </w:r>
    </w:p>
    <w:p w:rsidR="00A31063" w:rsidRPr="00896325" w:rsidRDefault="00A31063" w:rsidP="00A31063">
      <w:pPr>
        <w:widowControl w:val="0"/>
        <w:tabs>
          <w:tab w:val="left" w:pos="9360"/>
        </w:tabs>
        <w:autoSpaceDE w:val="0"/>
        <w:autoSpaceDN w:val="0"/>
        <w:adjustRightInd w:val="0"/>
        <w:ind w:left="2160" w:hanging="720"/>
      </w:pPr>
    </w:p>
    <w:p w:rsidR="00A31063" w:rsidRPr="00896325" w:rsidRDefault="00A31063" w:rsidP="00A31063">
      <w:pPr>
        <w:widowControl w:val="0"/>
        <w:tabs>
          <w:tab w:val="left" w:pos="9360"/>
        </w:tabs>
        <w:autoSpaceDE w:val="0"/>
        <w:autoSpaceDN w:val="0"/>
        <w:adjustRightInd w:val="0"/>
        <w:ind w:left="1440" w:hanging="720"/>
      </w:pPr>
      <w:r w:rsidRPr="00896325">
        <w:t>c)</w:t>
      </w:r>
      <w:r w:rsidRPr="00896325">
        <w:tab/>
        <w:t>The Director shall determine whether to assess administrative penalties based on the factors set forth in subsection (a).</w:t>
      </w:r>
      <w:r w:rsidR="005046C5">
        <w:t xml:space="preserve"> </w:t>
      </w:r>
      <w:bookmarkStart w:id="0" w:name="_GoBack"/>
      <w:bookmarkEnd w:id="0"/>
      <w:r w:rsidRPr="00896325">
        <w:t>If an administrative penalty is assessed by the Department, the administrative penalty shall be computed as follows, but shall not exceed $</w:t>
      </w:r>
      <w:r w:rsidR="005046C5">
        <w:t>5</w:t>
      </w:r>
      <w:r w:rsidRPr="00896325">
        <w:t xml:space="preserve">,000 per day for each and every act of violation:   </w:t>
      </w:r>
    </w:p>
    <w:p w:rsidR="00A31063" w:rsidRPr="001C3C2E" w:rsidRDefault="00A31063" w:rsidP="00A31063">
      <w:pPr>
        <w:widowControl w:val="0"/>
        <w:tabs>
          <w:tab w:val="left" w:pos="9360"/>
        </w:tabs>
        <w:autoSpaceDE w:val="0"/>
        <w:autoSpaceDN w:val="0"/>
        <w:adjustRightInd w:val="0"/>
        <w:ind w:left="1440" w:hanging="720"/>
        <w:rPr>
          <w:u w:val="single"/>
        </w:rPr>
      </w:pPr>
    </w:p>
    <w:p w:rsidR="00A31063" w:rsidRPr="00896325" w:rsidRDefault="00A31063" w:rsidP="00A31063">
      <w:pPr>
        <w:widowControl w:val="0"/>
        <w:tabs>
          <w:tab w:val="left" w:pos="9360"/>
        </w:tabs>
        <w:autoSpaceDE w:val="0"/>
        <w:autoSpaceDN w:val="0"/>
        <w:adjustRightInd w:val="0"/>
        <w:ind w:left="2160" w:hanging="720"/>
      </w:pPr>
      <w:r w:rsidRPr="00896325">
        <w:t>1)</w:t>
      </w:r>
      <w:r w:rsidRPr="00896325">
        <w:tab/>
        <w:t xml:space="preserve">Administrative violations are violations of any submission, reporting or notification requirements of this Part, </w:t>
      </w:r>
      <w:r w:rsidR="005046C5">
        <w:t xml:space="preserve">including, but not limited to, </w:t>
      </w:r>
      <w:r w:rsidRPr="00896325">
        <w:t xml:space="preserve">providing incorrect, misleading, incomplete or materially untrue information regarding permittee registration, permit application, permit modification, permit transfer, or permit bonding, and failing to properly comply with the reporting and Department notification requirements set forth in the construction, operation, monitoring, disclosure or production requirements of this Part or of the permit, and shall be assessed </w:t>
      </w:r>
      <w:r w:rsidR="005046C5">
        <w:t xml:space="preserve">on a permittee-specific basis. </w:t>
      </w:r>
      <w:r w:rsidRPr="00896325">
        <w:t xml:space="preserve">The Department may assess a penalty for an administrative violation as follows: </w:t>
      </w:r>
    </w:p>
    <w:p w:rsidR="00A31063" w:rsidRPr="00896325" w:rsidRDefault="00A31063" w:rsidP="00A31063">
      <w:pPr>
        <w:widowControl w:val="0"/>
        <w:tabs>
          <w:tab w:val="left" w:pos="9360"/>
        </w:tabs>
        <w:autoSpaceDE w:val="0"/>
        <w:autoSpaceDN w:val="0"/>
        <w:adjustRightInd w:val="0"/>
        <w:ind w:left="2160" w:hanging="720"/>
      </w:pPr>
    </w:p>
    <w:p w:rsidR="00A31063" w:rsidRPr="00896325" w:rsidRDefault="00A31063" w:rsidP="00A31063">
      <w:pPr>
        <w:widowControl w:val="0"/>
        <w:tabs>
          <w:tab w:val="left" w:pos="9360"/>
        </w:tabs>
        <w:autoSpaceDE w:val="0"/>
        <w:autoSpaceDN w:val="0"/>
        <w:adjustRightInd w:val="0"/>
        <w:ind w:left="2880" w:hanging="720"/>
      </w:pPr>
      <w:r w:rsidRPr="00896325">
        <w:t>A)</w:t>
      </w:r>
      <w:r w:rsidRPr="00896325">
        <w:tab/>
        <w:t>No previous violation of the same rule:  $5</w:t>
      </w:r>
      <w:r w:rsidR="005046C5">
        <w:t>0</w:t>
      </w:r>
      <w:r w:rsidRPr="00896325">
        <w:t xml:space="preserve">0. </w:t>
      </w:r>
    </w:p>
    <w:p w:rsidR="00A31063" w:rsidRPr="00896325" w:rsidRDefault="00A31063" w:rsidP="00A31063">
      <w:pPr>
        <w:widowControl w:val="0"/>
        <w:tabs>
          <w:tab w:val="left" w:pos="9360"/>
        </w:tabs>
        <w:autoSpaceDE w:val="0"/>
        <w:autoSpaceDN w:val="0"/>
        <w:adjustRightInd w:val="0"/>
        <w:ind w:left="2880" w:hanging="720"/>
      </w:pPr>
    </w:p>
    <w:p w:rsidR="00A31063" w:rsidRPr="00896325" w:rsidRDefault="00A31063" w:rsidP="00A31063">
      <w:pPr>
        <w:widowControl w:val="0"/>
        <w:tabs>
          <w:tab w:val="left" w:pos="9360"/>
        </w:tabs>
        <w:autoSpaceDE w:val="0"/>
        <w:autoSpaceDN w:val="0"/>
        <w:adjustRightInd w:val="0"/>
        <w:ind w:left="2880" w:hanging="720"/>
      </w:pPr>
      <w:r w:rsidRPr="00896325">
        <w:t>B)</w:t>
      </w:r>
      <w:r w:rsidRPr="00896325">
        <w:tab/>
        <w:t>One previous violation of the same rule:  $1</w:t>
      </w:r>
      <w:r w:rsidR="005046C5">
        <w:t>,0</w:t>
      </w:r>
      <w:r w:rsidRPr="00896325">
        <w:t xml:space="preserve">00. </w:t>
      </w:r>
    </w:p>
    <w:p w:rsidR="00A31063" w:rsidRPr="00896325" w:rsidRDefault="00A31063" w:rsidP="00A31063">
      <w:pPr>
        <w:widowControl w:val="0"/>
        <w:tabs>
          <w:tab w:val="left" w:pos="9360"/>
        </w:tabs>
        <w:autoSpaceDE w:val="0"/>
        <w:autoSpaceDN w:val="0"/>
        <w:adjustRightInd w:val="0"/>
        <w:ind w:left="2880" w:hanging="720"/>
      </w:pPr>
    </w:p>
    <w:p w:rsidR="00A31063" w:rsidRPr="00896325" w:rsidRDefault="00A31063" w:rsidP="00A31063">
      <w:pPr>
        <w:widowControl w:val="0"/>
        <w:tabs>
          <w:tab w:val="left" w:pos="9360"/>
        </w:tabs>
        <w:autoSpaceDE w:val="0"/>
        <w:autoSpaceDN w:val="0"/>
        <w:adjustRightInd w:val="0"/>
        <w:ind w:left="2880" w:hanging="720"/>
      </w:pPr>
      <w:r w:rsidRPr="00896325">
        <w:t>C)</w:t>
      </w:r>
      <w:r w:rsidRPr="00896325">
        <w:tab/>
        <w:t>Two previous violations of the same rule:  $1</w:t>
      </w:r>
      <w:r w:rsidR="005046C5">
        <w:t>,</w:t>
      </w:r>
      <w:r w:rsidRPr="00896325">
        <w:t>5</w:t>
      </w:r>
      <w:r w:rsidR="005046C5">
        <w:t>0</w:t>
      </w:r>
      <w:r w:rsidRPr="00896325">
        <w:t xml:space="preserve">0. </w:t>
      </w:r>
    </w:p>
    <w:p w:rsidR="00A31063" w:rsidRPr="00896325" w:rsidRDefault="00A31063" w:rsidP="00A31063">
      <w:pPr>
        <w:widowControl w:val="0"/>
        <w:tabs>
          <w:tab w:val="left" w:pos="9360"/>
        </w:tabs>
        <w:autoSpaceDE w:val="0"/>
        <w:autoSpaceDN w:val="0"/>
        <w:adjustRightInd w:val="0"/>
        <w:ind w:left="2880" w:hanging="720"/>
      </w:pPr>
    </w:p>
    <w:p w:rsidR="00A31063" w:rsidRPr="00896325" w:rsidRDefault="00A31063" w:rsidP="00A31063">
      <w:pPr>
        <w:widowControl w:val="0"/>
        <w:tabs>
          <w:tab w:val="left" w:pos="9360"/>
        </w:tabs>
        <w:autoSpaceDE w:val="0"/>
        <w:autoSpaceDN w:val="0"/>
        <w:adjustRightInd w:val="0"/>
        <w:ind w:left="2880" w:hanging="720"/>
      </w:pPr>
      <w:r w:rsidRPr="00896325">
        <w:t>D)</w:t>
      </w:r>
      <w:r w:rsidRPr="00896325">
        <w:tab/>
        <w:t>Three previous violations of the same rule:   $2</w:t>
      </w:r>
      <w:r w:rsidR="005046C5">
        <w:t>,0</w:t>
      </w:r>
      <w:r w:rsidRPr="00896325">
        <w:t xml:space="preserve">00. </w:t>
      </w:r>
    </w:p>
    <w:p w:rsidR="00A31063" w:rsidRPr="00896325" w:rsidRDefault="00A31063" w:rsidP="00A31063">
      <w:pPr>
        <w:widowControl w:val="0"/>
        <w:tabs>
          <w:tab w:val="left" w:pos="9360"/>
        </w:tabs>
        <w:autoSpaceDE w:val="0"/>
        <w:autoSpaceDN w:val="0"/>
        <w:adjustRightInd w:val="0"/>
        <w:ind w:left="2880" w:hanging="720"/>
      </w:pPr>
    </w:p>
    <w:p w:rsidR="00A31063" w:rsidRPr="00896325" w:rsidRDefault="00A31063" w:rsidP="00A31063">
      <w:pPr>
        <w:widowControl w:val="0"/>
        <w:tabs>
          <w:tab w:val="left" w:pos="9360"/>
        </w:tabs>
        <w:autoSpaceDE w:val="0"/>
        <w:autoSpaceDN w:val="0"/>
        <w:adjustRightInd w:val="0"/>
        <w:ind w:left="2880" w:hanging="720"/>
      </w:pPr>
      <w:r w:rsidRPr="00896325">
        <w:t>E)</w:t>
      </w:r>
      <w:r w:rsidRPr="00896325">
        <w:tab/>
        <w:t>Four or more previous violations of the same rule: $5</w:t>
      </w:r>
      <w:r w:rsidR="005046C5">
        <w:t>,0</w:t>
      </w:r>
      <w:r w:rsidRPr="00896325">
        <w:t xml:space="preserve">00. </w:t>
      </w:r>
    </w:p>
    <w:p w:rsidR="00A31063" w:rsidRPr="00896325" w:rsidRDefault="00A31063" w:rsidP="00A31063">
      <w:pPr>
        <w:widowControl w:val="0"/>
        <w:tabs>
          <w:tab w:val="left" w:pos="9360"/>
        </w:tabs>
        <w:autoSpaceDE w:val="0"/>
        <w:autoSpaceDN w:val="0"/>
        <w:adjustRightInd w:val="0"/>
        <w:ind w:left="2880" w:hanging="720"/>
      </w:pPr>
    </w:p>
    <w:p w:rsidR="00A31063" w:rsidRPr="00896325" w:rsidRDefault="00A31063" w:rsidP="00A31063">
      <w:pPr>
        <w:widowControl w:val="0"/>
        <w:tabs>
          <w:tab w:val="left" w:pos="9360"/>
        </w:tabs>
        <w:autoSpaceDE w:val="0"/>
        <w:autoSpaceDN w:val="0"/>
        <w:adjustRightInd w:val="0"/>
        <w:ind w:left="2160" w:hanging="720"/>
      </w:pPr>
      <w:r w:rsidRPr="00896325">
        <w:t>2)</w:t>
      </w:r>
      <w:r w:rsidRPr="00896325">
        <w:tab/>
        <w:t>Operating violations are violations of all other requirements of this Part not covered by subsection (c)(1), including, but not limited to, operating a well required to be permitted under the Act without first obtaining a proper permit from the Department, constructing or operating a well in violation of the construction, operation, monitoring, disclosure or production requirements of this Part or of the permit.  The Department may assess a penalty for an operating violation by considering elements of subse</w:t>
      </w:r>
      <w:r>
        <w:t>ctions (c)(2)(A), (B)</w:t>
      </w:r>
      <w:r w:rsidRPr="00896325">
        <w:t xml:space="preserve"> and (C) as follows: </w:t>
      </w:r>
    </w:p>
    <w:p w:rsidR="00A31063" w:rsidRPr="00896325" w:rsidRDefault="00A31063" w:rsidP="00A31063">
      <w:pPr>
        <w:widowControl w:val="0"/>
        <w:tabs>
          <w:tab w:val="left" w:pos="9360"/>
        </w:tabs>
        <w:autoSpaceDE w:val="0"/>
        <w:autoSpaceDN w:val="0"/>
        <w:adjustRightInd w:val="0"/>
        <w:ind w:left="2160" w:hanging="720"/>
      </w:pPr>
    </w:p>
    <w:p w:rsidR="00A31063" w:rsidRPr="00896325" w:rsidRDefault="00A31063" w:rsidP="00A31063">
      <w:pPr>
        <w:widowControl w:val="0"/>
        <w:tabs>
          <w:tab w:val="left" w:pos="9360"/>
        </w:tabs>
        <w:autoSpaceDE w:val="0"/>
        <w:autoSpaceDN w:val="0"/>
        <w:adjustRightInd w:val="0"/>
        <w:ind w:left="2880" w:hanging="720"/>
      </w:pPr>
      <w:r w:rsidRPr="00896325">
        <w:t>A)</w:t>
      </w:r>
      <w:r w:rsidRPr="00896325">
        <w:tab/>
        <w:t xml:space="preserve">History of Violations: </w:t>
      </w:r>
    </w:p>
    <w:p w:rsidR="00A31063" w:rsidRPr="00896325" w:rsidRDefault="00A31063" w:rsidP="00A31063">
      <w:pPr>
        <w:widowControl w:val="0"/>
        <w:tabs>
          <w:tab w:val="left" w:pos="9360"/>
        </w:tabs>
        <w:autoSpaceDE w:val="0"/>
        <w:autoSpaceDN w:val="0"/>
        <w:adjustRightInd w:val="0"/>
        <w:ind w:left="2880" w:hanging="720"/>
      </w:pPr>
    </w:p>
    <w:p w:rsidR="00A31063" w:rsidRPr="00896325" w:rsidRDefault="00A31063" w:rsidP="00A31063">
      <w:pPr>
        <w:widowControl w:val="0"/>
        <w:tabs>
          <w:tab w:val="left" w:pos="9360"/>
        </w:tabs>
        <w:autoSpaceDE w:val="0"/>
        <w:autoSpaceDN w:val="0"/>
        <w:adjustRightInd w:val="0"/>
        <w:ind w:left="3600" w:hanging="720"/>
      </w:pPr>
      <w:r w:rsidRPr="00896325">
        <w:lastRenderedPageBreak/>
        <w:t>i)</w:t>
      </w:r>
      <w:r w:rsidRPr="00896325">
        <w:tab/>
        <w:t>No previous violation of the same rule:  $1</w:t>
      </w:r>
      <w:r w:rsidR="005046C5">
        <w:t>,0</w:t>
      </w:r>
      <w:r w:rsidRPr="00896325">
        <w:t xml:space="preserve">00. </w:t>
      </w:r>
    </w:p>
    <w:p w:rsidR="00A31063" w:rsidRPr="00896325" w:rsidRDefault="00A31063" w:rsidP="00A31063">
      <w:pPr>
        <w:widowControl w:val="0"/>
        <w:tabs>
          <w:tab w:val="left" w:pos="9360"/>
        </w:tabs>
        <w:autoSpaceDE w:val="0"/>
        <w:autoSpaceDN w:val="0"/>
        <w:adjustRightInd w:val="0"/>
        <w:ind w:left="3600" w:hanging="720"/>
      </w:pPr>
    </w:p>
    <w:p w:rsidR="00A31063" w:rsidRPr="00896325" w:rsidRDefault="00A31063" w:rsidP="00A31063">
      <w:pPr>
        <w:widowControl w:val="0"/>
        <w:tabs>
          <w:tab w:val="left" w:pos="9360"/>
        </w:tabs>
        <w:autoSpaceDE w:val="0"/>
        <w:autoSpaceDN w:val="0"/>
        <w:adjustRightInd w:val="0"/>
        <w:ind w:left="3600" w:hanging="720"/>
      </w:pPr>
      <w:r w:rsidRPr="00896325">
        <w:t>ii)</w:t>
      </w:r>
      <w:r w:rsidRPr="00896325">
        <w:tab/>
        <w:t>One previous violation of the same rule:  $2</w:t>
      </w:r>
      <w:r w:rsidR="005046C5">
        <w:t>,</w:t>
      </w:r>
      <w:r w:rsidRPr="00896325">
        <w:t>5</w:t>
      </w:r>
      <w:r w:rsidR="005046C5">
        <w:t>0</w:t>
      </w:r>
      <w:r w:rsidRPr="00896325">
        <w:t xml:space="preserve">0. </w:t>
      </w:r>
    </w:p>
    <w:p w:rsidR="00A31063" w:rsidRPr="00896325" w:rsidRDefault="00A31063" w:rsidP="00A31063">
      <w:pPr>
        <w:widowControl w:val="0"/>
        <w:tabs>
          <w:tab w:val="left" w:pos="9360"/>
        </w:tabs>
        <w:autoSpaceDE w:val="0"/>
        <w:autoSpaceDN w:val="0"/>
        <w:adjustRightInd w:val="0"/>
        <w:ind w:left="3600" w:hanging="720"/>
      </w:pPr>
    </w:p>
    <w:p w:rsidR="00A31063" w:rsidRPr="00896325" w:rsidRDefault="00A31063" w:rsidP="00A31063">
      <w:pPr>
        <w:widowControl w:val="0"/>
        <w:tabs>
          <w:tab w:val="left" w:pos="9360"/>
        </w:tabs>
        <w:autoSpaceDE w:val="0"/>
        <w:autoSpaceDN w:val="0"/>
        <w:adjustRightInd w:val="0"/>
        <w:ind w:left="3600" w:hanging="720"/>
      </w:pPr>
      <w:r w:rsidRPr="00896325">
        <w:t>iii)</w:t>
      </w:r>
      <w:r w:rsidRPr="00896325">
        <w:tab/>
        <w:t>Two previous violations of the same rule:  $5</w:t>
      </w:r>
      <w:r w:rsidR="005046C5">
        <w:t>,0</w:t>
      </w:r>
      <w:r w:rsidRPr="00896325">
        <w:t xml:space="preserve">00. </w:t>
      </w:r>
    </w:p>
    <w:p w:rsidR="00A31063" w:rsidRPr="00896325" w:rsidRDefault="00A31063" w:rsidP="00A31063">
      <w:pPr>
        <w:widowControl w:val="0"/>
        <w:tabs>
          <w:tab w:val="left" w:pos="9360"/>
        </w:tabs>
        <w:autoSpaceDE w:val="0"/>
        <w:autoSpaceDN w:val="0"/>
        <w:adjustRightInd w:val="0"/>
        <w:ind w:left="3600" w:hanging="720"/>
      </w:pPr>
    </w:p>
    <w:p w:rsidR="00A31063" w:rsidRPr="00896325" w:rsidRDefault="00A31063" w:rsidP="00A31063">
      <w:pPr>
        <w:tabs>
          <w:tab w:val="left" w:pos="9360"/>
        </w:tabs>
        <w:ind w:left="3600" w:hanging="720"/>
      </w:pPr>
      <w:r w:rsidRPr="00896325">
        <w:t>iv)</w:t>
      </w:r>
      <w:r w:rsidRPr="00896325">
        <w:tab/>
        <w:t>Three previous violations of the same rule:  $7</w:t>
      </w:r>
      <w:r w:rsidR="005046C5">
        <w:t>,</w:t>
      </w:r>
      <w:r w:rsidRPr="00896325">
        <w:t>5</w:t>
      </w:r>
      <w:r w:rsidR="005046C5">
        <w:t>0</w:t>
      </w:r>
      <w:r w:rsidRPr="00896325">
        <w:t>0.</w:t>
      </w:r>
    </w:p>
    <w:p w:rsidR="00A31063" w:rsidRPr="001C3C2E" w:rsidRDefault="00A31063" w:rsidP="00A31063">
      <w:pPr>
        <w:tabs>
          <w:tab w:val="left" w:pos="9360"/>
        </w:tabs>
        <w:ind w:left="3600" w:hanging="720"/>
        <w:rPr>
          <w:u w:val="single"/>
        </w:rPr>
      </w:pPr>
    </w:p>
    <w:p w:rsidR="00A31063" w:rsidRPr="00896325" w:rsidRDefault="00A31063" w:rsidP="00A31063">
      <w:pPr>
        <w:tabs>
          <w:tab w:val="left" w:pos="9360"/>
        </w:tabs>
        <w:ind w:left="3600" w:hanging="720"/>
      </w:pPr>
      <w:r w:rsidRPr="00896325">
        <w:t>v)</w:t>
      </w:r>
      <w:r w:rsidRPr="00896325">
        <w:tab/>
        <w:t>Four previous violations of the same rule:  $</w:t>
      </w:r>
      <w:r w:rsidR="005046C5">
        <w:t>10</w:t>
      </w:r>
      <w:r w:rsidRPr="00896325">
        <w:t>,000.</w:t>
      </w:r>
    </w:p>
    <w:p w:rsidR="00A31063" w:rsidRPr="00896325" w:rsidRDefault="00A31063" w:rsidP="00A31063">
      <w:pPr>
        <w:tabs>
          <w:tab w:val="left" w:pos="9360"/>
        </w:tabs>
        <w:ind w:left="3600" w:hanging="720"/>
      </w:pPr>
    </w:p>
    <w:p w:rsidR="00A31063" w:rsidRPr="00896325" w:rsidRDefault="00A31063" w:rsidP="00A31063">
      <w:pPr>
        <w:tabs>
          <w:tab w:val="left" w:pos="9360"/>
        </w:tabs>
        <w:ind w:left="3600" w:hanging="720"/>
      </w:pPr>
      <w:r w:rsidRPr="00896325">
        <w:t>vi)</w:t>
      </w:r>
      <w:r w:rsidRPr="00896325">
        <w:tab/>
        <w:t>Five or more previous v</w:t>
      </w:r>
      <w:r w:rsidR="005046C5">
        <w:t>iolations of the same rule:  $2</w:t>
      </w:r>
      <w:r w:rsidRPr="00896325">
        <w:t>5</w:t>
      </w:r>
      <w:r w:rsidR="005046C5">
        <w:t>,0</w:t>
      </w:r>
      <w:r w:rsidRPr="00896325">
        <w:t>00.</w:t>
      </w:r>
    </w:p>
    <w:p w:rsidR="00A31063" w:rsidRPr="00896325" w:rsidRDefault="00A31063" w:rsidP="00A31063">
      <w:pPr>
        <w:tabs>
          <w:tab w:val="left" w:pos="9360"/>
        </w:tabs>
        <w:ind w:left="3600" w:hanging="720"/>
      </w:pPr>
    </w:p>
    <w:p w:rsidR="00A31063" w:rsidRPr="00896325" w:rsidRDefault="00A31063" w:rsidP="00A31063">
      <w:pPr>
        <w:widowControl w:val="0"/>
        <w:tabs>
          <w:tab w:val="left" w:pos="9360"/>
        </w:tabs>
        <w:autoSpaceDE w:val="0"/>
        <w:autoSpaceDN w:val="0"/>
        <w:adjustRightInd w:val="0"/>
        <w:ind w:left="2880" w:hanging="720"/>
      </w:pPr>
      <w:r w:rsidRPr="00896325">
        <w:t>B)</w:t>
      </w:r>
      <w:r w:rsidRPr="00896325">
        <w:tab/>
        <w:t xml:space="preserve">Seriousness: </w:t>
      </w:r>
    </w:p>
    <w:p w:rsidR="00A31063" w:rsidRPr="00896325" w:rsidRDefault="00A31063" w:rsidP="00A31063">
      <w:pPr>
        <w:widowControl w:val="0"/>
        <w:tabs>
          <w:tab w:val="left" w:pos="9360"/>
        </w:tabs>
        <w:autoSpaceDE w:val="0"/>
        <w:autoSpaceDN w:val="0"/>
        <w:adjustRightInd w:val="0"/>
        <w:ind w:left="2880" w:hanging="720"/>
      </w:pPr>
    </w:p>
    <w:p w:rsidR="00A31063" w:rsidRPr="00896325" w:rsidRDefault="00A31063" w:rsidP="00A31063">
      <w:pPr>
        <w:widowControl w:val="0"/>
        <w:tabs>
          <w:tab w:val="left" w:pos="9360"/>
        </w:tabs>
        <w:autoSpaceDE w:val="0"/>
        <w:autoSpaceDN w:val="0"/>
        <w:adjustRightInd w:val="0"/>
        <w:ind w:left="3600" w:hanging="720"/>
      </w:pPr>
      <w:r w:rsidRPr="00896325">
        <w:t>i)</w:t>
      </w:r>
      <w:r w:rsidRPr="00896325">
        <w:tab/>
        <w:t>If the violation had a high degree of probability to cause environmental damage to soil and/or land surface, vegetation or crops, surface water, groundwater, livestock or wildlife:  add $2</w:t>
      </w:r>
      <w:r w:rsidR="005046C5">
        <w:t>,</w:t>
      </w:r>
      <w:r w:rsidRPr="00896325">
        <w:t>5</w:t>
      </w:r>
      <w:r w:rsidR="005046C5">
        <w:t>0</w:t>
      </w:r>
      <w:r w:rsidRPr="00896325">
        <w:t>0; or, if the violation caused environmental damage to soil and/or land surface, vegetation or crops, surface water, groundwater, livestock or wildlife:  add $1</w:t>
      </w:r>
      <w:r w:rsidR="005046C5">
        <w:t>0</w:t>
      </w:r>
      <w:r w:rsidRPr="00896325">
        <w:t xml:space="preserve">,000. </w:t>
      </w:r>
    </w:p>
    <w:p w:rsidR="00A31063" w:rsidRPr="00896325" w:rsidRDefault="00A31063" w:rsidP="00A31063">
      <w:pPr>
        <w:widowControl w:val="0"/>
        <w:tabs>
          <w:tab w:val="left" w:pos="9360"/>
        </w:tabs>
        <w:autoSpaceDE w:val="0"/>
        <w:autoSpaceDN w:val="0"/>
        <w:adjustRightInd w:val="0"/>
        <w:ind w:left="3600" w:hanging="720"/>
      </w:pPr>
    </w:p>
    <w:p w:rsidR="00A31063" w:rsidRPr="00896325" w:rsidRDefault="00A31063" w:rsidP="00A31063">
      <w:pPr>
        <w:widowControl w:val="0"/>
        <w:tabs>
          <w:tab w:val="left" w:pos="9360"/>
        </w:tabs>
        <w:autoSpaceDE w:val="0"/>
        <w:autoSpaceDN w:val="0"/>
        <w:adjustRightInd w:val="0"/>
        <w:ind w:left="3600" w:hanging="720"/>
      </w:pPr>
      <w:r w:rsidRPr="00896325">
        <w:t>ii)</w:t>
      </w:r>
      <w:r w:rsidRPr="00896325">
        <w:tab/>
        <w:t>If the violation created a hazard to the safety of any person: add $2</w:t>
      </w:r>
      <w:r w:rsidR="005046C5">
        <w:t>0</w:t>
      </w:r>
      <w:r w:rsidRPr="00896325">
        <w:t xml:space="preserve">,000. </w:t>
      </w:r>
    </w:p>
    <w:p w:rsidR="00A31063" w:rsidRPr="001C3C2E" w:rsidRDefault="00A31063" w:rsidP="00A31063">
      <w:pPr>
        <w:widowControl w:val="0"/>
        <w:tabs>
          <w:tab w:val="left" w:pos="9360"/>
        </w:tabs>
        <w:autoSpaceDE w:val="0"/>
        <w:autoSpaceDN w:val="0"/>
        <w:adjustRightInd w:val="0"/>
        <w:ind w:left="3600" w:hanging="720"/>
        <w:rPr>
          <w:u w:val="single"/>
        </w:rPr>
      </w:pPr>
    </w:p>
    <w:p w:rsidR="00A31063" w:rsidRPr="00896325" w:rsidRDefault="00A31063" w:rsidP="00A31063">
      <w:pPr>
        <w:widowControl w:val="0"/>
        <w:tabs>
          <w:tab w:val="left" w:pos="9360"/>
        </w:tabs>
        <w:autoSpaceDE w:val="0"/>
        <w:autoSpaceDN w:val="0"/>
        <w:adjustRightInd w:val="0"/>
        <w:ind w:left="2880" w:hanging="720"/>
      </w:pPr>
      <w:r w:rsidRPr="00896325">
        <w:t>C)</w:t>
      </w:r>
      <w:r w:rsidRPr="00896325">
        <w:tab/>
        <w:t>Permittee</w:t>
      </w:r>
      <w:r>
        <w:t>'</w:t>
      </w:r>
      <w:r w:rsidRPr="00896325">
        <w:t xml:space="preserve">s Actions: </w:t>
      </w:r>
    </w:p>
    <w:p w:rsidR="00A31063" w:rsidRPr="00896325" w:rsidRDefault="00A31063" w:rsidP="00A31063">
      <w:pPr>
        <w:widowControl w:val="0"/>
        <w:tabs>
          <w:tab w:val="left" w:pos="9360"/>
        </w:tabs>
        <w:autoSpaceDE w:val="0"/>
        <w:autoSpaceDN w:val="0"/>
        <w:adjustRightInd w:val="0"/>
        <w:ind w:left="2880" w:hanging="720"/>
      </w:pPr>
    </w:p>
    <w:p w:rsidR="00A31063" w:rsidRPr="00896325" w:rsidRDefault="00A31063" w:rsidP="00A31063">
      <w:pPr>
        <w:widowControl w:val="0"/>
        <w:tabs>
          <w:tab w:val="left" w:pos="9360"/>
        </w:tabs>
        <w:autoSpaceDE w:val="0"/>
        <w:autoSpaceDN w:val="0"/>
        <w:adjustRightInd w:val="0"/>
        <w:ind w:left="3600" w:hanging="720"/>
      </w:pPr>
      <w:r w:rsidRPr="00896325">
        <w:t>i)</w:t>
      </w:r>
      <w:r w:rsidRPr="00896325">
        <w:tab/>
        <w:t>If the permittee was previously notified of the violation using a routine inspection report (Form OG-22) in accordance with Section 245.1110 or correspondence from the Department and failed to comply:  add $5</w:t>
      </w:r>
      <w:r w:rsidR="005046C5">
        <w:t>,0</w:t>
      </w:r>
      <w:r w:rsidRPr="00896325">
        <w:t xml:space="preserve">00. </w:t>
      </w:r>
    </w:p>
    <w:p w:rsidR="00A31063" w:rsidRPr="00896325" w:rsidRDefault="00A31063" w:rsidP="00A31063">
      <w:pPr>
        <w:widowControl w:val="0"/>
        <w:tabs>
          <w:tab w:val="left" w:pos="9360"/>
        </w:tabs>
        <w:autoSpaceDE w:val="0"/>
        <w:autoSpaceDN w:val="0"/>
        <w:adjustRightInd w:val="0"/>
        <w:ind w:left="3600" w:hanging="720"/>
      </w:pPr>
    </w:p>
    <w:p w:rsidR="00D94C76" w:rsidRDefault="00A31063" w:rsidP="00A31063">
      <w:pPr>
        <w:widowControl w:val="0"/>
        <w:tabs>
          <w:tab w:val="left" w:pos="9360"/>
        </w:tabs>
        <w:autoSpaceDE w:val="0"/>
        <w:autoSpaceDN w:val="0"/>
        <w:adjustRightInd w:val="0"/>
        <w:ind w:left="3600" w:hanging="720"/>
      </w:pPr>
      <w:r w:rsidRPr="00896325">
        <w:t>ii)</w:t>
      </w:r>
      <w:r w:rsidRPr="00896325">
        <w:tab/>
        <w:t>If the violation occurred as a result of the permittee</w:t>
      </w:r>
      <w:r>
        <w:t>'</w:t>
      </w:r>
      <w:r w:rsidRPr="00896325">
        <w:t>s deliberate conduct, including lack of reasonable maintenance of equipment:  add $5</w:t>
      </w:r>
      <w:r w:rsidR="005046C5">
        <w:t>,0</w:t>
      </w:r>
      <w:r w:rsidRPr="00896325">
        <w:t>00.</w:t>
      </w:r>
    </w:p>
    <w:p w:rsidR="00D94C76" w:rsidRDefault="00D94C76" w:rsidP="00D94C76">
      <w:pPr>
        <w:widowControl w:val="0"/>
        <w:tabs>
          <w:tab w:val="left" w:pos="9360"/>
        </w:tabs>
        <w:autoSpaceDE w:val="0"/>
        <w:autoSpaceDN w:val="0"/>
        <w:adjustRightInd w:val="0"/>
      </w:pPr>
    </w:p>
    <w:p w:rsidR="00A31063" w:rsidRPr="00896325" w:rsidRDefault="00D94C76" w:rsidP="00D94C76">
      <w:pPr>
        <w:widowControl w:val="0"/>
        <w:tabs>
          <w:tab w:val="left" w:pos="9360"/>
        </w:tabs>
        <w:autoSpaceDE w:val="0"/>
        <w:autoSpaceDN w:val="0"/>
        <w:adjustRightInd w:val="0"/>
        <w:ind w:left="3600" w:hanging="720"/>
      </w:pPr>
      <w:r>
        <w:t>iii)</w:t>
      </w:r>
      <w:r>
        <w:tab/>
        <w:t>If the violation involves a failure of surface casing or cement of surface casing: add up to $50,000, but no less than $5,000.</w:t>
      </w:r>
    </w:p>
    <w:p w:rsidR="00A31063" w:rsidRPr="001C3C2E" w:rsidRDefault="00A31063" w:rsidP="00A31063">
      <w:pPr>
        <w:widowControl w:val="0"/>
        <w:tabs>
          <w:tab w:val="left" w:pos="9360"/>
        </w:tabs>
        <w:autoSpaceDE w:val="0"/>
        <w:autoSpaceDN w:val="0"/>
        <w:adjustRightInd w:val="0"/>
        <w:ind w:left="3600" w:hanging="720"/>
        <w:rPr>
          <w:u w:val="single"/>
        </w:rPr>
      </w:pPr>
    </w:p>
    <w:p w:rsidR="00A31063" w:rsidRDefault="00A31063" w:rsidP="00A31063">
      <w:pPr>
        <w:tabs>
          <w:tab w:val="left" w:pos="9360"/>
        </w:tabs>
        <w:autoSpaceDE w:val="0"/>
        <w:autoSpaceDN w:val="0"/>
        <w:adjustRightInd w:val="0"/>
        <w:ind w:left="1440" w:hanging="720"/>
        <w:rPr>
          <w:u w:val="single"/>
        </w:rPr>
      </w:pPr>
      <w:r w:rsidRPr="00896325">
        <w:t>d)</w:t>
      </w:r>
      <w:r w:rsidRPr="001C3C2E">
        <w:tab/>
      </w:r>
      <w:r w:rsidRPr="00896325">
        <w:t>The Director or Director</w:t>
      </w:r>
      <w:r>
        <w:t>'</w:t>
      </w:r>
      <w:r w:rsidRPr="00896325">
        <w:t>s designee shall serve the permittee with his or her decision at the conclusion of the investigation.  The Director</w:t>
      </w:r>
      <w:r>
        <w:t>'</w:t>
      </w:r>
      <w:r w:rsidRPr="00896325">
        <w:t>s Decision shall be served either</w:t>
      </w:r>
      <w:r w:rsidRPr="001C3C2E">
        <w:t xml:space="preserve"> </w:t>
      </w:r>
      <w:r w:rsidRPr="00896325">
        <w:rPr>
          <w:i/>
        </w:rPr>
        <w:t>personally or by certified mail, receipt return requested, to the permittee</w:t>
      </w:r>
      <w:r>
        <w:t xml:space="preserve"> (Section </w:t>
      </w:r>
      <w:r w:rsidRPr="001C3C2E">
        <w:t>1-60(b)</w:t>
      </w:r>
      <w:r>
        <w:t xml:space="preserve"> of the Act).</w:t>
      </w:r>
      <w:r w:rsidRPr="001C3C2E">
        <w:t xml:space="preserve"> </w:t>
      </w:r>
      <w:r w:rsidRPr="00896325">
        <w:t>The Director</w:t>
      </w:r>
      <w:r>
        <w:t>'</w:t>
      </w:r>
      <w:r w:rsidRPr="00896325">
        <w:t>s Decision shall provide that the permittee has the right to request a hearing to contest the Director</w:t>
      </w:r>
      <w:r>
        <w:t>'</w:t>
      </w:r>
      <w:r w:rsidRPr="00896325">
        <w:t>s Decision in accordance with Section 245.1130.</w:t>
      </w:r>
    </w:p>
    <w:p w:rsidR="00A31063" w:rsidRPr="001C3C2E" w:rsidRDefault="00A31063" w:rsidP="00A31063">
      <w:pPr>
        <w:tabs>
          <w:tab w:val="left" w:pos="9360"/>
        </w:tabs>
        <w:autoSpaceDE w:val="0"/>
        <w:autoSpaceDN w:val="0"/>
        <w:adjustRightInd w:val="0"/>
        <w:ind w:left="1440" w:hanging="720"/>
      </w:pPr>
    </w:p>
    <w:p w:rsidR="00A31063" w:rsidRDefault="00A31063" w:rsidP="00A31063">
      <w:pPr>
        <w:tabs>
          <w:tab w:val="left" w:pos="9360"/>
        </w:tabs>
        <w:autoSpaceDE w:val="0"/>
        <w:autoSpaceDN w:val="0"/>
        <w:adjustRightInd w:val="0"/>
        <w:ind w:left="1440" w:hanging="720"/>
      </w:pPr>
      <w:r w:rsidRPr="00896325">
        <w:t>e)</w:t>
      </w:r>
      <w:r w:rsidRPr="001C3C2E">
        <w:tab/>
      </w:r>
      <w:r w:rsidRPr="00896325">
        <w:t>The Director</w:t>
      </w:r>
      <w:r>
        <w:t>'</w:t>
      </w:r>
      <w:r w:rsidRPr="00896325">
        <w:t xml:space="preserve">s Decision shall take effect upon issuance. </w:t>
      </w:r>
    </w:p>
    <w:p w:rsidR="00A31063" w:rsidRPr="001C3C2E" w:rsidRDefault="00A31063" w:rsidP="00A31063">
      <w:pPr>
        <w:tabs>
          <w:tab w:val="left" w:pos="9360"/>
        </w:tabs>
        <w:autoSpaceDE w:val="0"/>
        <w:autoSpaceDN w:val="0"/>
        <w:adjustRightInd w:val="0"/>
        <w:ind w:left="1440" w:hanging="720"/>
      </w:pPr>
    </w:p>
    <w:p w:rsidR="00A31063" w:rsidRDefault="00A31063" w:rsidP="00A31063">
      <w:pPr>
        <w:tabs>
          <w:tab w:val="left" w:pos="9360"/>
        </w:tabs>
        <w:autoSpaceDE w:val="0"/>
        <w:autoSpaceDN w:val="0"/>
        <w:adjustRightInd w:val="0"/>
        <w:ind w:left="1440" w:hanging="720"/>
      </w:pPr>
      <w:r w:rsidRPr="00896325">
        <w:t>f)</w:t>
      </w:r>
      <w:r w:rsidRPr="001C3C2E">
        <w:tab/>
      </w:r>
      <w:r w:rsidRPr="00896325">
        <w:t>The permittee may contest the Director</w:t>
      </w:r>
      <w:r>
        <w:t>'</w:t>
      </w:r>
      <w:r w:rsidRPr="00896325">
        <w:t>s Decision by submitting</w:t>
      </w:r>
      <w:r w:rsidRPr="001C3C2E">
        <w:t xml:space="preserve"> </w:t>
      </w:r>
      <w:r w:rsidRPr="00896325">
        <w:rPr>
          <w:i/>
        </w:rPr>
        <w:t>a request, in writing, within 30 days after the date of receiving</w:t>
      </w:r>
      <w:r w:rsidRPr="001C3C2E">
        <w:t xml:space="preserve"> </w:t>
      </w:r>
      <w:r w:rsidRPr="00896325">
        <w:t>the Director</w:t>
      </w:r>
      <w:r>
        <w:t>'</w:t>
      </w:r>
      <w:r w:rsidRPr="00896325">
        <w:t>s Decision, for</w:t>
      </w:r>
      <w:r w:rsidRPr="001C3C2E">
        <w:t xml:space="preserve"> </w:t>
      </w:r>
      <w:r w:rsidRPr="00896325">
        <w:rPr>
          <w:i/>
        </w:rPr>
        <w:t>a hearing</w:t>
      </w:r>
      <w:r w:rsidRPr="001C3C2E">
        <w:t xml:space="preserve"> </w:t>
      </w:r>
      <w:r w:rsidRPr="00896325">
        <w:t>in accordance</w:t>
      </w:r>
      <w:r w:rsidRPr="00345188">
        <w:t xml:space="preserve"> </w:t>
      </w:r>
      <w:r w:rsidRPr="00896325">
        <w:rPr>
          <w:i/>
        </w:rPr>
        <w:t>with Section</w:t>
      </w:r>
      <w:r w:rsidRPr="001C3C2E">
        <w:t xml:space="preserve"> </w:t>
      </w:r>
      <w:r w:rsidRPr="00896325">
        <w:t>245.1130.</w:t>
      </w:r>
      <w:r w:rsidRPr="001C3C2E">
        <w:t xml:space="preserve"> </w:t>
      </w:r>
      <w:r w:rsidRPr="00896325">
        <w:rPr>
          <w:i/>
        </w:rPr>
        <w:t xml:space="preserve">Except as provided under </w:t>
      </w:r>
      <w:r w:rsidRPr="00896325">
        <w:t>Section 245.1130</w:t>
      </w:r>
      <w:r>
        <w:t>(d)(2)</w:t>
      </w:r>
      <w:r w:rsidRPr="00896325">
        <w:t>,</w:t>
      </w:r>
      <w:r w:rsidRPr="001C3C2E">
        <w:t xml:space="preserve"> </w:t>
      </w:r>
      <w:r w:rsidRPr="00896325">
        <w:rPr>
          <w:i/>
        </w:rPr>
        <w:t>in the event a hearing is requested,</w:t>
      </w:r>
      <w:r w:rsidRPr="001C3C2E">
        <w:t xml:space="preserve"> </w:t>
      </w:r>
      <w:r w:rsidRPr="00896325">
        <w:t>the Director</w:t>
      </w:r>
      <w:r>
        <w:t>'</w:t>
      </w:r>
      <w:r w:rsidRPr="00896325">
        <w:t>s Decision</w:t>
      </w:r>
      <w:r w:rsidRPr="001C3C2E">
        <w:t xml:space="preserve"> </w:t>
      </w:r>
      <w:r w:rsidRPr="00896325">
        <w:rPr>
          <w:i/>
        </w:rPr>
        <w:t>shall remain in effect until a final order is entered pursuant to the hearing.</w:t>
      </w:r>
      <w:r>
        <w:t xml:space="preserve"> (Section </w:t>
      </w:r>
      <w:r w:rsidRPr="001C3C2E">
        <w:t>1-60(c)</w:t>
      </w:r>
      <w:r>
        <w:t xml:space="preserve"> of the Act)</w:t>
      </w:r>
    </w:p>
    <w:p w:rsidR="00A31063" w:rsidRPr="001C3C2E" w:rsidRDefault="00A31063" w:rsidP="00A31063">
      <w:pPr>
        <w:tabs>
          <w:tab w:val="left" w:pos="9360"/>
        </w:tabs>
        <w:autoSpaceDE w:val="0"/>
        <w:autoSpaceDN w:val="0"/>
        <w:adjustRightInd w:val="0"/>
        <w:ind w:left="1440" w:hanging="720"/>
      </w:pPr>
    </w:p>
    <w:p w:rsidR="00A31063" w:rsidRDefault="00A31063" w:rsidP="00A31063">
      <w:pPr>
        <w:widowControl w:val="0"/>
        <w:tabs>
          <w:tab w:val="left" w:pos="9360"/>
        </w:tabs>
        <w:autoSpaceDE w:val="0"/>
        <w:autoSpaceDN w:val="0"/>
        <w:adjustRightInd w:val="0"/>
        <w:ind w:left="1440" w:hanging="720"/>
      </w:pPr>
      <w:r w:rsidRPr="00896325">
        <w:t>g)</w:t>
      </w:r>
      <w:r w:rsidRPr="001C3C2E">
        <w:tab/>
      </w:r>
      <w:r>
        <w:t>Failure of the permittee to timely request a hearing, or if a civil penalty has been assessed, to timely tender the assessed civil penalty, shall constitute a failure to exhaust all administrative remedies and a waiver of all legal rights to contest the Director</w:t>
      </w:r>
      <w:r w:rsidRPr="00764199">
        <w:t>'</w:t>
      </w:r>
      <w:r>
        <w:t>s Decision, including the amount of the civil penalty.</w:t>
      </w:r>
    </w:p>
    <w:p w:rsidR="00A31063" w:rsidRPr="001C3C2E" w:rsidRDefault="00A31063" w:rsidP="00A31063">
      <w:pPr>
        <w:widowControl w:val="0"/>
        <w:tabs>
          <w:tab w:val="left" w:pos="9360"/>
        </w:tabs>
        <w:autoSpaceDE w:val="0"/>
        <w:autoSpaceDN w:val="0"/>
        <w:adjustRightInd w:val="0"/>
        <w:ind w:left="1440" w:hanging="720"/>
      </w:pPr>
    </w:p>
    <w:p w:rsidR="00A31063" w:rsidRDefault="00A31063" w:rsidP="00A31063">
      <w:pPr>
        <w:widowControl w:val="0"/>
        <w:tabs>
          <w:tab w:val="left" w:pos="9360"/>
        </w:tabs>
        <w:autoSpaceDE w:val="0"/>
        <w:autoSpaceDN w:val="0"/>
        <w:adjustRightInd w:val="0"/>
        <w:ind w:left="1440" w:hanging="720"/>
        <w:rPr>
          <w:u w:val="single"/>
        </w:rPr>
      </w:pPr>
      <w:r w:rsidRPr="00896325">
        <w:t>h)</w:t>
      </w:r>
      <w:r w:rsidRPr="001C3C2E">
        <w:tab/>
      </w:r>
      <w:r w:rsidRPr="00896325">
        <w:t>The permittee may, within 30 days from the date of receiving the Director</w:t>
      </w:r>
      <w:r>
        <w:t>'</w:t>
      </w:r>
      <w:r w:rsidRPr="00896325">
        <w:t>s Decision, submit to the Department, in writing, any mitigating factors that permittee believes to be relevant to the violation cited in the Director</w:t>
      </w:r>
      <w:r>
        <w:t>'</w:t>
      </w:r>
      <w:r w:rsidRPr="00896325">
        <w:t>s Decision.</w:t>
      </w:r>
      <w:r w:rsidRPr="001C3C2E">
        <w:rPr>
          <w:u w:val="single"/>
        </w:rPr>
        <w:t xml:space="preserve"> </w:t>
      </w:r>
    </w:p>
    <w:p w:rsidR="00A31063" w:rsidRPr="001C3C2E" w:rsidRDefault="00A31063" w:rsidP="00A31063">
      <w:pPr>
        <w:widowControl w:val="0"/>
        <w:tabs>
          <w:tab w:val="left" w:pos="9360"/>
        </w:tabs>
        <w:autoSpaceDE w:val="0"/>
        <w:autoSpaceDN w:val="0"/>
        <w:adjustRightInd w:val="0"/>
        <w:ind w:left="1440" w:hanging="720"/>
        <w:rPr>
          <w:u w:val="single"/>
        </w:rPr>
      </w:pPr>
    </w:p>
    <w:p w:rsidR="00A31063" w:rsidRPr="00896325" w:rsidRDefault="00A31063" w:rsidP="00A31063">
      <w:pPr>
        <w:widowControl w:val="0"/>
        <w:tabs>
          <w:tab w:val="left" w:pos="9360"/>
        </w:tabs>
        <w:autoSpaceDE w:val="0"/>
        <w:autoSpaceDN w:val="0"/>
        <w:adjustRightInd w:val="0"/>
        <w:ind w:left="1440" w:hanging="720"/>
      </w:pPr>
      <w:r w:rsidRPr="00896325">
        <w:t>i)</w:t>
      </w:r>
      <w:r w:rsidRPr="001C3C2E">
        <w:tab/>
      </w:r>
      <w:r w:rsidRPr="00896325">
        <w:t>Upon further investigation, the Director may enter into a settlement agreement, issue an amended Director</w:t>
      </w:r>
      <w:r>
        <w:t>'</w:t>
      </w:r>
      <w:r w:rsidRPr="00896325">
        <w:t>s Decision, or issue a replacement Director</w:t>
      </w:r>
      <w:r>
        <w:t>'</w:t>
      </w:r>
      <w:r w:rsidRPr="00896325">
        <w:t xml:space="preserve">s Decision. </w:t>
      </w:r>
    </w:p>
    <w:p w:rsidR="00A31063" w:rsidRPr="00896325" w:rsidRDefault="00A31063" w:rsidP="00A31063">
      <w:pPr>
        <w:widowControl w:val="0"/>
        <w:tabs>
          <w:tab w:val="left" w:pos="9360"/>
        </w:tabs>
        <w:autoSpaceDE w:val="0"/>
        <w:autoSpaceDN w:val="0"/>
        <w:adjustRightInd w:val="0"/>
        <w:ind w:left="1440" w:hanging="720"/>
      </w:pPr>
    </w:p>
    <w:p w:rsidR="00A31063" w:rsidRPr="00896325" w:rsidRDefault="00A31063" w:rsidP="00A31063">
      <w:pPr>
        <w:widowControl w:val="0"/>
        <w:tabs>
          <w:tab w:val="left" w:pos="9360"/>
        </w:tabs>
        <w:autoSpaceDE w:val="0"/>
        <w:autoSpaceDN w:val="0"/>
        <w:adjustRightInd w:val="0"/>
        <w:ind w:left="2160" w:hanging="720"/>
      </w:pPr>
      <w:r w:rsidRPr="00896325">
        <w:t>1)</w:t>
      </w:r>
      <w:r w:rsidRPr="00896325">
        <w:tab/>
        <w:t xml:space="preserve">A settlement agreement shall be issued to: </w:t>
      </w:r>
    </w:p>
    <w:p w:rsidR="00A31063" w:rsidRPr="00896325" w:rsidRDefault="00A31063" w:rsidP="00A31063">
      <w:pPr>
        <w:widowControl w:val="0"/>
        <w:tabs>
          <w:tab w:val="left" w:pos="9360"/>
        </w:tabs>
        <w:autoSpaceDE w:val="0"/>
        <w:autoSpaceDN w:val="0"/>
        <w:adjustRightInd w:val="0"/>
        <w:ind w:left="2160" w:hanging="720"/>
      </w:pPr>
    </w:p>
    <w:p w:rsidR="00A31063" w:rsidRPr="00896325" w:rsidRDefault="00A31063" w:rsidP="00A31063">
      <w:pPr>
        <w:widowControl w:val="0"/>
        <w:tabs>
          <w:tab w:val="left" w:pos="9360"/>
        </w:tabs>
        <w:autoSpaceDE w:val="0"/>
        <w:autoSpaceDN w:val="0"/>
        <w:adjustRightInd w:val="0"/>
        <w:ind w:left="2880" w:hanging="720"/>
      </w:pPr>
      <w:r w:rsidRPr="00896325">
        <w:t>A)</w:t>
      </w:r>
      <w:r w:rsidRPr="00896325">
        <w:tab/>
        <w:t>extend the amount of time provided to complete remedial action necessary to address a violation set forth in the Director</w:t>
      </w:r>
      <w:r>
        <w:t>'</w:t>
      </w:r>
      <w:r w:rsidRPr="00896325">
        <w:t xml:space="preserve">s Decision; or </w:t>
      </w:r>
    </w:p>
    <w:p w:rsidR="00A31063" w:rsidRPr="00896325" w:rsidRDefault="00A31063" w:rsidP="00A31063">
      <w:pPr>
        <w:widowControl w:val="0"/>
        <w:tabs>
          <w:tab w:val="left" w:pos="9360"/>
        </w:tabs>
        <w:autoSpaceDE w:val="0"/>
        <w:autoSpaceDN w:val="0"/>
        <w:adjustRightInd w:val="0"/>
        <w:ind w:left="2880" w:hanging="720"/>
      </w:pPr>
    </w:p>
    <w:p w:rsidR="00A31063" w:rsidRPr="00896325" w:rsidRDefault="00A31063" w:rsidP="00A31063">
      <w:pPr>
        <w:widowControl w:val="0"/>
        <w:tabs>
          <w:tab w:val="left" w:pos="9360"/>
        </w:tabs>
        <w:autoSpaceDE w:val="0"/>
        <w:autoSpaceDN w:val="0"/>
        <w:adjustRightInd w:val="0"/>
        <w:ind w:left="2880" w:hanging="720"/>
      </w:pPr>
      <w:r w:rsidRPr="00896325">
        <w:t>B)</w:t>
      </w:r>
      <w:r w:rsidRPr="00896325">
        <w:tab/>
      </w:r>
      <w:r w:rsidR="005046C5">
        <w:t xml:space="preserve">increase or </w:t>
      </w:r>
      <w:r w:rsidRPr="00896325">
        <w:t>reduce the civil penalty assessed in the Director</w:t>
      </w:r>
      <w:r>
        <w:t>'</w:t>
      </w:r>
      <w:r w:rsidRPr="00896325">
        <w:t xml:space="preserve">s Decision; or </w:t>
      </w:r>
    </w:p>
    <w:p w:rsidR="00A31063" w:rsidRPr="00896325" w:rsidRDefault="00A31063" w:rsidP="00A31063">
      <w:pPr>
        <w:widowControl w:val="0"/>
        <w:tabs>
          <w:tab w:val="left" w:pos="9360"/>
        </w:tabs>
        <w:autoSpaceDE w:val="0"/>
        <w:autoSpaceDN w:val="0"/>
        <w:adjustRightInd w:val="0"/>
        <w:ind w:left="2880" w:hanging="720"/>
      </w:pPr>
    </w:p>
    <w:p w:rsidR="00A31063" w:rsidRPr="00896325" w:rsidRDefault="00A31063" w:rsidP="00A31063">
      <w:pPr>
        <w:widowControl w:val="0"/>
        <w:tabs>
          <w:tab w:val="left" w:pos="9360"/>
        </w:tabs>
        <w:autoSpaceDE w:val="0"/>
        <w:autoSpaceDN w:val="0"/>
        <w:adjustRightInd w:val="0"/>
        <w:ind w:left="2880" w:hanging="720"/>
      </w:pPr>
      <w:r w:rsidRPr="00896325">
        <w:t>C)</w:t>
      </w:r>
      <w:r w:rsidRPr="00896325">
        <w:tab/>
        <w:t xml:space="preserve">allow new permits or the transfer of existing permits to be issued during the term of the settlement agreement. </w:t>
      </w:r>
    </w:p>
    <w:p w:rsidR="00A31063" w:rsidRPr="001C3C2E" w:rsidRDefault="00A31063" w:rsidP="00A31063">
      <w:pPr>
        <w:widowControl w:val="0"/>
        <w:tabs>
          <w:tab w:val="left" w:pos="9360"/>
        </w:tabs>
        <w:autoSpaceDE w:val="0"/>
        <w:autoSpaceDN w:val="0"/>
        <w:adjustRightInd w:val="0"/>
        <w:ind w:left="2880" w:hanging="720"/>
        <w:rPr>
          <w:u w:val="single"/>
        </w:rPr>
      </w:pPr>
    </w:p>
    <w:p w:rsidR="00A31063" w:rsidRPr="00896325" w:rsidRDefault="00A31063" w:rsidP="00A31063">
      <w:pPr>
        <w:widowControl w:val="0"/>
        <w:tabs>
          <w:tab w:val="left" w:pos="9360"/>
        </w:tabs>
        <w:autoSpaceDE w:val="0"/>
        <w:autoSpaceDN w:val="0"/>
        <w:adjustRightInd w:val="0"/>
        <w:ind w:left="2160" w:hanging="720"/>
      </w:pPr>
      <w:r w:rsidRPr="00896325">
        <w:t>2)</w:t>
      </w:r>
      <w:r w:rsidRPr="00896325">
        <w:tab/>
        <w:t>An amended Director</w:t>
      </w:r>
      <w:r>
        <w:t>'</w:t>
      </w:r>
      <w:r w:rsidRPr="00896325">
        <w:t xml:space="preserve">s Decision shall be issued to: </w:t>
      </w:r>
    </w:p>
    <w:p w:rsidR="00A31063" w:rsidRPr="00896325" w:rsidRDefault="00A31063" w:rsidP="00A31063">
      <w:pPr>
        <w:widowControl w:val="0"/>
        <w:tabs>
          <w:tab w:val="left" w:pos="9360"/>
        </w:tabs>
        <w:autoSpaceDE w:val="0"/>
        <w:autoSpaceDN w:val="0"/>
        <w:adjustRightInd w:val="0"/>
        <w:ind w:left="2160" w:hanging="720"/>
      </w:pPr>
    </w:p>
    <w:p w:rsidR="00A31063" w:rsidRPr="00896325" w:rsidRDefault="00A31063" w:rsidP="00A31063">
      <w:pPr>
        <w:widowControl w:val="0"/>
        <w:tabs>
          <w:tab w:val="left" w:pos="9360"/>
        </w:tabs>
        <w:autoSpaceDE w:val="0"/>
        <w:autoSpaceDN w:val="0"/>
        <w:adjustRightInd w:val="0"/>
        <w:ind w:left="2880" w:hanging="720"/>
      </w:pPr>
      <w:r w:rsidRPr="00896325">
        <w:t>A)</w:t>
      </w:r>
      <w:r w:rsidRPr="00896325">
        <w:tab/>
        <w:t>extend the amount of time provided to complete remedial action necessary to address a violation set forth in the Director</w:t>
      </w:r>
      <w:r>
        <w:t>'</w:t>
      </w:r>
      <w:r w:rsidRPr="00896325">
        <w:t xml:space="preserve">s Decision; or </w:t>
      </w:r>
    </w:p>
    <w:p w:rsidR="00A31063" w:rsidRPr="001C3C2E" w:rsidRDefault="00A31063" w:rsidP="00A31063">
      <w:pPr>
        <w:widowControl w:val="0"/>
        <w:tabs>
          <w:tab w:val="left" w:pos="9360"/>
        </w:tabs>
        <w:autoSpaceDE w:val="0"/>
        <w:autoSpaceDN w:val="0"/>
        <w:adjustRightInd w:val="0"/>
        <w:ind w:left="2880" w:hanging="720"/>
        <w:rPr>
          <w:u w:val="single"/>
        </w:rPr>
      </w:pPr>
    </w:p>
    <w:p w:rsidR="00A31063" w:rsidRPr="00896325" w:rsidRDefault="00A31063" w:rsidP="00A31063">
      <w:pPr>
        <w:widowControl w:val="0"/>
        <w:tabs>
          <w:tab w:val="left" w:pos="9360"/>
        </w:tabs>
        <w:autoSpaceDE w:val="0"/>
        <w:autoSpaceDN w:val="0"/>
        <w:adjustRightInd w:val="0"/>
        <w:ind w:left="2880" w:hanging="720"/>
      </w:pPr>
      <w:r w:rsidRPr="00896325">
        <w:t>B)</w:t>
      </w:r>
      <w:r w:rsidRPr="00896325">
        <w:tab/>
        <w:t>reduce the civil penalty assessed in the Director</w:t>
      </w:r>
      <w:r>
        <w:t>'</w:t>
      </w:r>
      <w:r w:rsidRPr="00896325">
        <w:t xml:space="preserve">s Decision. </w:t>
      </w:r>
    </w:p>
    <w:p w:rsidR="00A31063" w:rsidRPr="00896325" w:rsidRDefault="00A31063" w:rsidP="00A31063">
      <w:pPr>
        <w:widowControl w:val="0"/>
        <w:tabs>
          <w:tab w:val="left" w:pos="9360"/>
        </w:tabs>
        <w:autoSpaceDE w:val="0"/>
        <w:autoSpaceDN w:val="0"/>
        <w:adjustRightInd w:val="0"/>
        <w:ind w:left="2880" w:hanging="720"/>
      </w:pPr>
    </w:p>
    <w:p w:rsidR="00A31063" w:rsidRPr="00896325" w:rsidRDefault="00A31063" w:rsidP="00A31063">
      <w:pPr>
        <w:widowControl w:val="0"/>
        <w:tabs>
          <w:tab w:val="left" w:pos="9360"/>
        </w:tabs>
        <w:autoSpaceDE w:val="0"/>
        <w:autoSpaceDN w:val="0"/>
        <w:adjustRightInd w:val="0"/>
        <w:ind w:left="2160" w:hanging="720"/>
      </w:pPr>
      <w:r w:rsidRPr="00896325">
        <w:t>3)</w:t>
      </w:r>
      <w:r w:rsidRPr="00896325">
        <w:tab/>
        <w:t>A replacement Director</w:t>
      </w:r>
      <w:r>
        <w:t>'</w:t>
      </w:r>
      <w:r w:rsidRPr="00896325">
        <w:t>s Decision shall be issued to correct an administrative error contained in the Director</w:t>
      </w:r>
      <w:r>
        <w:t>'</w:t>
      </w:r>
      <w:r w:rsidRPr="00896325">
        <w:t xml:space="preserve">s Decision or the Notice of Violation. </w:t>
      </w:r>
    </w:p>
    <w:p w:rsidR="00A31063" w:rsidRPr="00896325" w:rsidRDefault="00A31063" w:rsidP="00A31063">
      <w:pPr>
        <w:widowControl w:val="0"/>
        <w:tabs>
          <w:tab w:val="left" w:pos="9360"/>
        </w:tabs>
        <w:autoSpaceDE w:val="0"/>
        <w:autoSpaceDN w:val="0"/>
        <w:adjustRightInd w:val="0"/>
        <w:ind w:left="2160" w:hanging="720"/>
      </w:pPr>
    </w:p>
    <w:p w:rsidR="00A31063" w:rsidRPr="00896325" w:rsidRDefault="00A31063" w:rsidP="00A31063">
      <w:pPr>
        <w:widowControl w:val="0"/>
        <w:tabs>
          <w:tab w:val="left" w:pos="9360"/>
        </w:tabs>
        <w:autoSpaceDE w:val="0"/>
        <w:autoSpaceDN w:val="0"/>
        <w:adjustRightInd w:val="0"/>
        <w:ind w:left="2160" w:hanging="720"/>
      </w:pPr>
      <w:r w:rsidRPr="00896325">
        <w:lastRenderedPageBreak/>
        <w:t>4)</w:t>
      </w:r>
      <w:r w:rsidRPr="00896325">
        <w:tab/>
        <w:t>The permittee shall have no right to administrative hearing associated with the issuance of a settlement agreement or an amended Director</w:t>
      </w:r>
      <w:r>
        <w:t>'</w:t>
      </w:r>
      <w:r w:rsidRPr="00896325">
        <w:t xml:space="preserve">s Decision. </w:t>
      </w:r>
    </w:p>
    <w:p w:rsidR="00A31063" w:rsidRPr="00896325" w:rsidRDefault="00A31063" w:rsidP="00A31063">
      <w:pPr>
        <w:widowControl w:val="0"/>
        <w:tabs>
          <w:tab w:val="left" w:pos="9360"/>
        </w:tabs>
        <w:autoSpaceDE w:val="0"/>
        <w:autoSpaceDN w:val="0"/>
        <w:adjustRightInd w:val="0"/>
        <w:ind w:left="2160" w:hanging="720"/>
      </w:pPr>
    </w:p>
    <w:p w:rsidR="00A31063" w:rsidRPr="00896325" w:rsidRDefault="00A31063" w:rsidP="00A31063">
      <w:pPr>
        <w:widowControl w:val="0"/>
        <w:tabs>
          <w:tab w:val="left" w:pos="9360"/>
        </w:tabs>
        <w:autoSpaceDE w:val="0"/>
        <w:autoSpaceDN w:val="0"/>
        <w:adjustRightInd w:val="0"/>
        <w:ind w:left="1440" w:hanging="720"/>
      </w:pPr>
      <w:r w:rsidRPr="00896325">
        <w:t>j)</w:t>
      </w:r>
      <w:r w:rsidRPr="00896325">
        <w:tab/>
        <w:t>If the Director</w:t>
      </w:r>
      <w:r>
        <w:t>'</w:t>
      </w:r>
      <w:r w:rsidRPr="00896325">
        <w:t>s Decision includes the assessment of an administrative penalty and the permittee named in the Director</w:t>
      </w:r>
      <w:r>
        <w:t>'</w:t>
      </w:r>
      <w:r w:rsidRPr="00896325">
        <w:t>s Decision does not request a hearing in accordance with Section 245.1130, the administrative penalty assessed shall be paid to the Department in full within 30 days after receiving the Director</w:t>
      </w:r>
      <w:r>
        <w:t>'</w:t>
      </w:r>
      <w:r w:rsidRPr="00896325">
        <w:t xml:space="preserve">s Decision. </w:t>
      </w:r>
    </w:p>
    <w:p w:rsidR="00A31063" w:rsidRPr="001C3C2E" w:rsidRDefault="00A31063" w:rsidP="00A31063">
      <w:pPr>
        <w:widowControl w:val="0"/>
        <w:tabs>
          <w:tab w:val="left" w:pos="9360"/>
        </w:tabs>
        <w:autoSpaceDE w:val="0"/>
        <w:autoSpaceDN w:val="0"/>
        <w:adjustRightInd w:val="0"/>
        <w:ind w:left="1440" w:hanging="720"/>
        <w:rPr>
          <w:u w:val="single"/>
        </w:rPr>
      </w:pPr>
    </w:p>
    <w:p w:rsidR="005E34EC" w:rsidRPr="00A31063" w:rsidRDefault="00A31063" w:rsidP="00A31063">
      <w:pPr>
        <w:ind w:left="1440" w:hanging="720"/>
      </w:pPr>
      <w:r w:rsidRPr="00896325">
        <w:t>k)</w:t>
      </w:r>
      <w:r w:rsidRPr="001C3C2E">
        <w:tab/>
      </w:r>
      <w:r w:rsidRPr="00896325">
        <w:rPr>
          <w:i/>
          <w:iCs/>
        </w:rPr>
        <w:t>All</w:t>
      </w:r>
      <w:r w:rsidRPr="001C3C2E">
        <w:rPr>
          <w:iCs/>
        </w:rPr>
        <w:t xml:space="preserve"> </w:t>
      </w:r>
      <w:r w:rsidRPr="00896325">
        <w:rPr>
          <w:iCs/>
        </w:rPr>
        <w:t>administrative penalties assessed and paid to the Department</w:t>
      </w:r>
      <w:r w:rsidRPr="001C3C2E">
        <w:rPr>
          <w:iCs/>
        </w:rPr>
        <w:t xml:space="preserve"> </w:t>
      </w:r>
      <w:r w:rsidRPr="00896325">
        <w:rPr>
          <w:i/>
          <w:iCs/>
        </w:rPr>
        <w:t>shall be deposited in the Mines and Minerals Regulatory Fund</w:t>
      </w:r>
      <w:r>
        <w:t xml:space="preserve"> (Section 1-35(e) of the Act).</w:t>
      </w:r>
    </w:p>
    <w:sectPr w:rsidR="005E34EC" w:rsidRPr="00A31063"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2C13" w:rsidRDefault="00102C13">
      <w:r>
        <w:separator/>
      </w:r>
    </w:p>
  </w:endnote>
  <w:endnote w:type="continuationSeparator" w:id="0">
    <w:p w:rsidR="00102C13" w:rsidRDefault="00102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2C13" w:rsidRDefault="00102C13">
      <w:r>
        <w:separator/>
      </w:r>
    </w:p>
  </w:footnote>
  <w:footnote w:type="continuationSeparator" w:id="0">
    <w:p w:rsidR="00102C13" w:rsidRDefault="00102C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C13"/>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08B2"/>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2C13"/>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5188"/>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46C5"/>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4EC"/>
    <w:rsid w:val="005E3D55"/>
    <w:rsid w:val="005E5FC0"/>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87E29"/>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273DA"/>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063"/>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084E"/>
    <w:rsid w:val="00B01411"/>
    <w:rsid w:val="00B15414"/>
    <w:rsid w:val="00B17273"/>
    <w:rsid w:val="00B17D78"/>
    <w:rsid w:val="00B23B52"/>
    <w:rsid w:val="00B2411F"/>
    <w:rsid w:val="00B25B52"/>
    <w:rsid w:val="00B324A0"/>
    <w:rsid w:val="00B32EDB"/>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2F46"/>
    <w:rsid w:val="00D27015"/>
    <w:rsid w:val="00D2776C"/>
    <w:rsid w:val="00D27E4E"/>
    <w:rsid w:val="00D32AA7"/>
    <w:rsid w:val="00D337D2"/>
    <w:rsid w:val="00D33832"/>
    <w:rsid w:val="00D453EE"/>
    <w:rsid w:val="00D46468"/>
    <w:rsid w:val="00D55B37"/>
    <w:rsid w:val="00D5634E"/>
    <w:rsid w:val="00D64B08"/>
    <w:rsid w:val="00D65473"/>
    <w:rsid w:val="00D70D8F"/>
    <w:rsid w:val="00D767DE"/>
    <w:rsid w:val="00D76B84"/>
    <w:rsid w:val="00D77DCF"/>
    <w:rsid w:val="00D876AB"/>
    <w:rsid w:val="00D87E2A"/>
    <w:rsid w:val="00D90457"/>
    <w:rsid w:val="00D93C67"/>
    <w:rsid w:val="00D94587"/>
    <w:rsid w:val="00D94C76"/>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A935DC8-1C46-41F0-9AF4-D1AE9340D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1063"/>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423988952">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5</Pages>
  <Words>1318</Words>
  <Characters>7237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8538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Bockewitz, Crystal K.</cp:lastModifiedBy>
  <cp:revision>11</cp:revision>
  <dcterms:created xsi:type="dcterms:W3CDTF">2013-10-25T19:07:00Z</dcterms:created>
  <dcterms:modified xsi:type="dcterms:W3CDTF">2014-11-10T20:52:00Z</dcterms:modified>
</cp:coreProperties>
</file>