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7D8" w:rsidRPr="001C3C2E" w:rsidRDefault="00BB47D8" w:rsidP="008D719F">
      <w:pPr>
        <w:tabs>
          <w:tab w:val="left" w:pos="0"/>
        </w:tabs>
        <w:autoSpaceDE w:val="0"/>
        <w:autoSpaceDN w:val="0"/>
        <w:adjustRightInd w:val="0"/>
        <w:rPr>
          <w:u w:val="single"/>
        </w:rPr>
      </w:pPr>
    </w:p>
    <w:p w:rsidR="00BB47D8" w:rsidRPr="00176371" w:rsidRDefault="00BB47D8" w:rsidP="008D719F">
      <w:pPr>
        <w:tabs>
          <w:tab w:val="left" w:pos="0"/>
        </w:tabs>
        <w:autoSpaceDE w:val="0"/>
        <w:autoSpaceDN w:val="0"/>
        <w:adjustRightInd w:val="0"/>
        <w:rPr>
          <w:b/>
        </w:rPr>
      </w:pPr>
      <w:r w:rsidRPr="00176371">
        <w:rPr>
          <w:b/>
        </w:rPr>
        <w:t xml:space="preserve">Section 245.580  Establishment of Formation Integrity </w:t>
      </w:r>
    </w:p>
    <w:p w:rsidR="00BB47D8" w:rsidRPr="001C3C2E" w:rsidRDefault="00BB47D8" w:rsidP="008D719F">
      <w:pPr>
        <w:tabs>
          <w:tab w:val="left" w:pos="0"/>
        </w:tabs>
        <w:autoSpaceDE w:val="0"/>
        <w:autoSpaceDN w:val="0"/>
        <w:adjustRightInd w:val="0"/>
        <w:ind w:left="1440" w:hanging="720"/>
        <w:rPr>
          <w:u w:val="single"/>
        </w:rPr>
      </w:pPr>
    </w:p>
    <w:p w:rsidR="00BB47D8" w:rsidRPr="001C3C2E" w:rsidRDefault="00BB47D8" w:rsidP="008D719F">
      <w:pPr>
        <w:tabs>
          <w:tab w:val="left" w:pos="0"/>
        </w:tabs>
        <w:autoSpaceDE w:val="0"/>
        <w:autoSpaceDN w:val="0"/>
        <w:adjustRightInd w:val="0"/>
        <w:ind w:left="1440" w:hanging="720"/>
        <w:rPr>
          <w:u w:val="single"/>
        </w:rPr>
      </w:pPr>
      <w:r w:rsidRPr="00176371">
        <w:t>a)</w:t>
      </w:r>
      <w:r w:rsidRPr="001C3C2E">
        <w:tab/>
      </w:r>
      <w:r w:rsidRPr="00176371">
        <w:rPr>
          <w:i/>
        </w:rPr>
        <w:t>A formation pressure integrity test shall be conducted below the surface casing and below all intermediate casing</w:t>
      </w:r>
      <w:r w:rsidRPr="001C3C2E">
        <w:t xml:space="preserve"> </w:t>
      </w:r>
      <w:r w:rsidRPr="00176371">
        <w:t>in order to demonstrate:</w:t>
      </w:r>
      <w:r>
        <w:t xml:space="preserve"> </w:t>
      </w:r>
    </w:p>
    <w:p w:rsidR="00BB47D8" w:rsidRPr="001C3C2E" w:rsidRDefault="00BB47D8" w:rsidP="008D719F">
      <w:pPr>
        <w:tabs>
          <w:tab w:val="left" w:pos="0"/>
        </w:tabs>
        <w:autoSpaceDE w:val="0"/>
        <w:autoSpaceDN w:val="0"/>
        <w:adjustRightInd w:val="0"/>
        <w:ind w:left="1800"/>
        <w:rPr>
          <w:u w:val="single"/>
        </w:rPr>
      </w:pPr>
    </w:p>
    <w:p w:rsidR="00BB47D8" w:rsidRPr="001C3C2E" w:rsidRDefault="00BB47D8" w:rsidP="008D719F">
      <w:pPr>
        <w:tabs>
          <w:tab w:val="left" w:pos="0"/>
        </w:tabs>
        <w:autoSpaceDE w:val="0"/>
        <w:autoSpaceDN w:val="0"/>
        <w:adjustRightInd w:val="0"/>
        <w:ind w:left="2160" w:hanging="720"/>
        <w:rPr>
          <w:u w:val="single"/>
        </w:rPr>
      </w:pPr>
      <w:r w:rsidRPr="00176371">
        <w:t>1)</w:t>
      </w:r>
      <w:r w:rsidRPr="001C3C2E">
        <w:tab/>
      </w:r>
      <w:r w:rsidRPr="00176371">
        <w:t>that the integrity of the casing shoe is sufficient to contain the wellbore pressures anticipated in the permit application;</w:t>
      </w:r>
    </w:p>
    <w:p w:rsidR="00BB47D8" w:rsidRPr="001C3C2E" w:rsidRDefault="00BB47D8" w:rsidP="008D719F">
      <w:pPr>
        <w:tabs>
          <w:tab w:val="left" w:pos="0"/>
        </w:tabs>
        <w:autoSpaceDE w:val="0"/>
        <w:autoSpaceDN w:val="0"/>
        <w:adjustRightInd w:val="0"/>
        <w:ind w:left="1440" w:hanging="720"/>
        <w:rPr>
          <w:u w:val="single"/>
        </w:rPr>
      </w:pPr>
    </w:p>
    <w:p w:rsidR="00BB47D8" w:rsidRPr="001C3C2E" w:rsidRDefault="00BB47D8" w:rsidP="008D719F">
      <w:pPr>
        <w:tabs>
          <w:tab w:val="left" w:pos="0"/>
        </w:tabs>
        <w:autoSpaceDE w:val="0"/>
        <w:autoSpaceDN w:val="0"/>
        <w:adjustRightInd w:val="0"/>
        <w:ind w:left="2160" w:hanging="720"/>
        <w:rPr>
          <w:u w:val="single"/>
        </w:rPr>
      </w:pPr>
      <w:r w:rsidRPr="00176371">
        <w:t>2)</w:t>
      </w:r>
      <w:r w:rsidRPr="001C3C2E">
        <w:tab/>
      </w:r>
      <w:r w:rsidRPr="00176371">
        <w:t>that no flow path exists to formations above the casing shoe; and</w:t>
      </w:r>
      <w:r w:rsidRPr="001C3C2E">
        <w:rPr>
          <w:u w:val="single"/>
        </w:rPr>
        <w:t xml:space="preserve"> </w:t>
      </w:r>
    </w:p>
    <w:p w:rsidR="00BB47D8" w:rsidRPr="001C3C2E" w:rsidRDefault="00BB47D8" w:rsidP="008D719F">
      <w:pPr>
        <w:tabs>
          <w:tab w:val="left" w:pos="0"/>
        </w:tabs>
        <w:autoSpaceDE w:val="0"/>
        <w:autoSpaceDN w:val="0"/>
        <w:adjustRightInd w:val="0"/>
        <w:ind w:left="1440" w:hanging="720"/>
        <w:rPr>
          <w:u w:val="single"/>
        </w:rPr>
      </w:pPr>
    </w:p>
    <w:p w:rsidR="00BB47D8" w:rsidRPr="001C3C2E" w:rsidRDefault="00BB47D8" w:rsidP="008D719F">
      <w:pPr>
        <w:tabs>
          <w:tab w:val="left" w:pos="0"/>
        </w:tabs>
        <w:autoSpaceDE w:val="0"/>
        <w:autoSpaceDN w:val="0"/>
        <w:adjustRightInd w:val="0"/>
        <w:ind w:left="2160" w:hanging="720"/>
        <w:rPr>
          <w:u w:val="single"/>
        </w:rPr>
      </w:pPr>
      <w:r w:rsidRPr="00176371">
        <w:t>3)</w:t>
      </w:r>
      <w:r w:rsidRPr="001C3C2E">
        <w:tab/>
      </w:r>
      <w:r w:rsidRPr="00176371">
        <w:t>that the casing shoe is competent to handle an influx of formation fluid or gas without breaking down.</w:t>
      </w:r>
    </w:p>
    <w:p w:rsidR="00BB47D8" w:rsidRPr="001C3C2E" w:rsidRDefault="00BB47D8" w:rsidP="008D719F">
      <w:pPr>
        <w:tabs>
          <w:tab w:val="left" w:pos="0"/>
        </w:tabs>
        <w:autoSpaceDE w:val="0"/>
        <w:autoSpaceDN w:val="0"/>
        <w:adjustRightInd w:val="0"/>
        <w:ind w:left="1440" w:hanging="720"/>
        <w:rPr>
          <w:u w:val="single"/>
        </w:rPr>
      </w:pPr>
    </w:p>
    <w:p w:rsidR="00BB47D8" w:rsidRDefault="00BB47D8" w:rsidP="008D719F">
      <w:pPr>
        <w:tabs>
          <w:tab w:val="left" w:pos="0"/>
        </w:tabs>
        <w:autoSpaceDE w:val="0"/>
        <w:autoSpaceDN w:val="0"/>
        <w:adjustRightInd w:val="0"/>
        <w:ind w:left="1440" w:hanging="720"/>
      </w:pPr>
      <w:r w:rsidRPr="00176371">
        <w:t>b)</w:t>
      </w:r>
      <w:r w:rsidRPr="001C3C2E">
        <w:tab/>
      </w:r>
      <w:r w:rsidRPr="00176371">
        <w:rPr>
          <w:i/>
        </w:rPr>
        <w:t>The permittee shall notify the Department</w:t>
      </w:r>
      <w:r>
        <w:rPr>
          <w:i/>
        </w:rPr>
        <w:t>'</w:t>
      </w:r>
      <w:r w:rsidRPr="00176371">
        <w:rPr>
          <w:i/>
        </w:rPr>
        <w:t>s District Office</w:t>
      </w:r>
      <w:r w:rsidRPr="001C3C2E">
        <w:t xml:space="preserve"> </w:t>
      </w:r>
      <w:r w:rsidRPr="00176371">
        <w:t>by phone and electronic mail</w:t>
      </w:r>
      <w:r w:rsidRPr="001C3C2E">
        <w:t xml:space="preserve"> </w:t>
      </w:r>
      <w:r w:rsidRPr="00176371">
        <w:rPr>
          <w:i/>
        </w:rPr>
        <w:t>at least 24 hours</w:t>
      </w:r>
      <w:r w:rsidRPr="001C3C2E">
        <w:t xml:space="preserve"> </w:t>
      </w:r>
      <w:r w:rsidRPr="00176371">
        <w:t>before</w:t>
      </w:r>
      <w:r w:rsidRPr="001C3C2E">
        <w:t xml:space="preserve"> </w:t>
      </w:r>
      <w:r w:rsidRPr="00176371">
        <w:rPr>
          <w:i/>
        </w:rPr>
        <w:t>conducting a formation pressure integrity test to enable an inspector to be present when the test is</w:t>
      </w:r>
      <w:r w:rsidRPr="001C3C2E">
        <w:t xml:space="preserve"> </w:t>
      </w:r>
      <w:r w:rsidRPr="00176371">
        <w:t>performed</w:t>
      </w:r>
      <w:r>
        <w:t>.</w:t>
      </w:r>
    </w:p>
    <w:p w:rsidR="00BB47D8" w:rsidRPr="001C3C2E" w:rsidRDefault="00BB47D8" w:rsidP="008D719F">
      <w:pPr>
        <w:tabs>
          <w:tab w:val="left" w:pos="0"/>
        </w:tabs>
        <w:autoSpaceDE w:val="0"/>
        <w:autoSpaceDN w:val="0"/>
        <w:adjustRightInd w:val="0"/>
        <w:ind w:left="1440" w:hanging="720"/>
      </w:pPr>
      <w:bookmarkStart w:id="0" w:name="_GoBack"/>
      <w:bookmarkEnd w:id="0"/>
    </w:p>
    <w:p w:rsidR="00BB47D8" w:rsidRPr="001C3C2E" w:rsidRDefault="00BB47D8" w:rsidP="008D719F">
      <w:pPr>
        <w:tabs>
          <w:tab w:val="left" w:pos="0"/>
        </w:tabs>
        <w:autoSpaceDE w:val="0"/>
        <w:autoSpaceDN w:val="0"/>
        <w:adjustRightInd w:val="0"/>
        <w:ind w:left="1440" w:hanging="720"/>
      </w:pPr>
      <w:r w:rsidRPr="00176371">
        <w:t>c)</w:t>
      </w:r>
      <w:r w:rsidRPr="001C3C2E">
        <w:tab/>
      </w:r>
      <w:r w:rsidRPr="00176371">
        <w:rPr>
          <w:i/>
        </w:rPr>
        <w:t>The actual hydraulic fracturing treatment pressure must not exceed the</w:t>
      </w:r>
      <w:r w:rsidRPr="001C3C2E">
        <w:t xml:space="preserve"> </w:t>
      </w:r>
      <w:r w:rsidRPr="00176371">
        <w:t>mechanical integrity</w:t>
      </w:r>
      <w:r>
        <w:t xml:space="preserve"> </w:t>
      </w:r>
      <w:r w:rsidRPr="00176371">
        <w:rPr>
          <w:i/>
        </w:rPr>
        <w:t>test pressure</w:t>
      </w:r>
      <w:r w:rsidRPr="001C3C2E">
        <w:t xml:space="preserve"> </w:t>
      </w:r>
      <w:r w:rsidRPr="00176371">
        <w:t>of the casing tested pursuant to Section 245.540</w:t>
      </w:r>
      <w:r>
        <w:t xml:space="preserve"> </w:t>
      </w:r>
      <w:r w:rsidRPr="00176371">
        <w:rPr>
          <w:i/>
        </w:rPr>
        <w:t>at any time during high volume horizontal hydraulic fracturing operations.</w:t>
      </w:r>
      <w:r w:rsidRPr="001C3C2E">
        <w:t xml:space="preserve">  </w:t>
      </w:r>
    </w:p>
    <w:p w:rsidR="00BB47D8" w:rsidRPr="001C3C2E" w:rsidRDefault="00BB47D8" w:rsidP="008D719F">
      <w:pPr>
        <w:tabs>
          <w:tab w:val="left" w:pos="0"/>
        </w:tabs>
        <w:autoSpaceDE w:val="0"/>
        <w:autoSpaceDN w:val="0"/>
        <w:adjustRightInd w:val="0"/>
        <w:ind w:left="1440" w:hanging="720"/>
      </w:pPr>
    </w:p>
    <w:p w:rsidR="00BB47D8" w:rsidRDefault="00BB47D8" w:rsidP="008D719F">
      <w:pPr>
        <w:tabs>
          <w:tab w:val="left" w:pos="0"/>
        </w:tabs>
        <w:autoSpaceDE w:val="0"/>
        <w:autoSpaceDN w:val="0"/>
        <w:adjustRightInd w:val="0"/>
        <w:ind w:left="1440" w:hanging="720"/>
      </w:pPr>
      <w:r w:rsidRPr="00176371">
        <w:t>d)</w:t>
      </w:r>
      <w:r w:rsidRPr="001C3C2E">
        <w:tab/>
      </w:r>
      <w:r w:rsidRPr="00176371">
        <w:t>Records of all formation integrity tests must be kept pursuant to the following requirements:</w:t>
      </w:r>
      <w:r w:rsidRPr="001C3C2E">
        <w:t xml:space="preserve">  </w:t>
      </w:r>
    </w:p>
    <w:p w:rsidR="00BB47D8" w:rsidRDefault="00BB47D8" w:rsidP="008D719F">
      <w:pPr>
        <w:tabs>
          <w:tab w:val="left" w:pos="0"/>
        </w:tabs>
        <w:autoSpaceDE w:val="0"/>
        <w:autoSpaceDN w:val="0"/>
        <w:adjustRightInd w:val="0"/>
      </w:pPr>
    </w:p>
    <w:p w:rsidR="00BB47D8" w:rsidRPr="001C3C2E" w:rsidRDefault="00BB47D8" w:rsidP="008D719F">
      <w:pPr>
        <w:tabs>
          <w:tab w:val="left" w:pos="0"/>
        </w:tabs>
        <w:autoSpaceDE w:val="0"/>
        <w:autoSpaceDN w:val="0"/>
        <w:adjustRightInd w:val="0"/>
        <w:ind w:left="2160" w:hanging="720"/>
      </w:pPr>
      <w:r w:rsidRPr="00176371">
        <w:t>1)</w:t>
      </w:r>
      <w:r>
        <w:tab/>
      </w:r>
      <w:r w:rsidRPr="00176371">
        <w:rPr>
          <w:i/>
        </w:rPr>
        <w:t>A record of the</w:t>
      </w:r>
      <w:r w:rsidRPr="001C3C2E">
        <w:t xml:space="preserve"> </w:t>
      </w:r>
      <w:r w:rsidRPr="00176371">
        <w:t>formation integrity</w:t>
      </w:r>
      <w:r w:rsidRPr="001C3C2E">
        <w:t xml:space="preserve"> </w:t>
      </w:r>
      <w:r w:rsidRPr="00176371">
        <w:rPr>
          <w:i/>
        </w:rPr>
        <w:t>test must be maintained by the permittee</w:t>
      </w:r>
      <w:r w:rsidRPr="001C3C2E">
        <w:t xml:space="preserve"> </w:t>
      </w:r>
      <w:r w:rsidRPr="00176371">
        <w:t xml:space="preserve">in the well file </w:t>
      </w:r>
      <w:r w:rsidRPr="00176371">
        <w:rPr>
          <w:i/>
        </w:rPr>
        <w:t>and must be submitted to the Department on a form prescribed by the Department</w:t>
      </w:r>
      <w:r w:rsidRPr="001C3C2E">
        <w:t xml:space="preserve"> </w:t>
      </w:r>
      <w:r w:rsidRPr="00176371">
        <w:t>before</w:t>
      </w:r>
      <w:r w:rsidRPr="001C3C2E">
        <w:t xml:space="preserve"> </w:t>
      </w:r>
      <w:r w:rsidRPr="00176371">
        <w:rPr>
          <w:i/>
        </w:rPr>
        <w:t>conducting high volume horizontal hydraulic fracturing operations.</w:t>
      </w:r>
      <w:r>
        <w:t xml:space="preserve"> (Section 1-70(d)(18) of the Act)</w:t>
      </w:r>
    </w:p>
    <w:p w:rsidR="00BB47D8" w:rsidRDefault="00BB47D8" w:rsidP="008D719F">
      <w:pPr>
        <w:tabs>
          <w:tab w:val="left" w:pos="0"/>
        </w:tabs>
        <w:autoSpaceDE w:val="0"/>
        <w:autoSpaceDN w:val="0"/>
        <w:adjustRightInd w:val="0"/>
      </w:pPr>
    </w:p>
    <w:p w:rsidR="00BB47D8" w:rsidRDefault="00BB47D8" w:rsidP="008D719F">
      <w:pPr>
        <w:tabs>
          <w:tab w:val="left" w:pos="0"/>
        </w:tabs>
        <w:autoSpaceDE w:val="0"/>
        <w:autoSpaceDN w:val="0"/>
        <w:adjustRightInd w:val="0"/>
        <w:ind w:left="2160" w:hanging="720"/>
        <w:rPr>
          <w:u w:val="single"/>
        </w:rPr>
      </w:pPr>
      <w:r w:rsidRPr="00176371">
        <w:t>2)</w:t>
      </w:r>
      <w:r w:rsidRPr="00E6746E">
        <w:tab/>
      </w:r>
      <w:r w:rsidRPr="00176371">
        <w:t>Permittee shall provide the Department with a copy of all formation integrity test results 30 days after completion of well construction</w:t>
      </w:r>
      <w:r w:rsidR="00FE56D9">
        <w:t>.</w:t>
      </w:r>
    </w:p>
    <w:p w:rsidR="00BB47D8" w:rsidRDefault="00BB47D8" w:rsidP="008D719F">
      <w:pPr>
        <w:tabs>
          <w:tab w:val="left" w:pos="0"/>
        </w:tabs>
        <w:autoSpaceDE w:val="0"/>
        <w:autoSpaceDN w:val="0"/>
        <w:adjustRightInd w:val="0"/>
        <w:ind w:left="2160" w:hanging="720"/>
        <w:rPr>
          <w:u w:val="single"/>
        </w:rPr>
      </w:pPr>
    </w:p>
    <w:p w:rsidR="00BB47D8" w:rsidRPr="00E6746E" w:rsidRDefault="00BB47D8" w:rsidP="008D719F">
      <w:pPr>
        <w:tabs>
          <w:tab w:val="left" w:pos="0"/>
        </w:tabs>
        <w:autoSpaceDE w:val="0"/>
        <w:autoSpaceDN w:val="0"/>
        <w:adjustRightInd w:val="0"/>
        <w:ind w:left="2160" w:hanging="720"/>
        <w:rPr>
          <w:u w:val="single"/>
        </w:rPr>
      </w:pPr>
      <w:r w:rsidRPr="00176371">
        <w:t>3)</w:t>
      </w:r>
      <w:r w:rsidRPr="00E6746E">
        <w:tab/>
      </w:r>
      <w:r w:rsidRPr="00176371">
        <w:t>Permittee shall retain these records for the life of the well until the well is plugged, abandoned and restored in accordance with the Illinois Oil and Gas Act, the administrative rules promulgated under</w:t>
      </w:r>
      <w:r w:rsidR="00FE56D9">
        <w:t xml:space="preserve"> that Act</w:t>
      </w:r>
      <w:r w:rsidRPr="00176371">
        <w:t>, and Subpart J of this Part.</w:t>
      </w:r>
      <w:r w:rsidRPr="001C3C2E">
        <w:t xml:space="preserve"> </w:t>
      </w:r>
    </w:p>
    <w:sectPr w:rsidR="00BB47D8" w:rsidRPr="00E674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B01" w:rsidRDefault="001B6B01">
      <w:r>
        <w:separator/>
      </w:r>
    </w:p>
  </w:endnote>
  <w:endnote w:type="continuationSeparator" w:id="0">
    <w:p w:rsidR="001B6B01" w:rsidRDefault="001B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B01" w:rsidRDefault="001B6B01">
      <w:r>
        <w:separator/>
      </w:r>
    </w:p>
  </w:footnote>
  <w:footnote w:type="continuationSeparator" w:id="0">
    <w:p w:rsidR="001B6B01" w:rsidRDefault="001B6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0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4D5"/>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B01"/>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19F"/>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DC3"/>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7D8"/>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4B9"/>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6D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6CE05-5AD0-46E7-9EFE-B45CF5B1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7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6310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1472</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7</cp:revision>
  <dcterms:created xsi:type="dcterms:W3CDTF">2013-10-25T19:06:00Z</dcterms:created>
  <dcterms:modified xsi:type="dcterms:W3CDTF">2014-11-07T23:50:00Z</dcterms:modified>
</cp:coreProperties>
</file>