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9C2" w:rsidRDefault="000C49C2" w:rsidP="000C49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49C2" w:rsidRDefault="000C49C2" w:rsidP="000C49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240.311  Application for Freshwater Aquifer Exemption</w:t>
      </w:r>
      <w:r>
        <w:t xml:space="preserve"> </w:t>
      </w:r>
    </w:p>
    <w:p w:rsidR="000C49C2" w:rsidRDefault="000C49C2" w:rsidP="000C49C2">
      <w:pPr>
        <w:widowControl w:val="0"/>
        <w:autoSpaceDE w:val="0"/>
        <w:autoSpaceDN w:val="0"/>
        <w:adjustRightInd w:val="0"/>
      </w:pPr>
    </w:p>
    <w:p w:rsidR="000C49C2" w:rsidRDefault="000C49C2" w:rsidP="000C49C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If it is determined by the Department a freshwater aquifer exemption is required in order to permit and/or operate a Class II well, the applicant shall submit to the Department a written request to exempt the freshwater aquifer along with evidence showing the freshwater aquifer satisfies the criteria for an exemption. </w:t>
      </w:r>
    </w:p>
    <w:p w:rsidR="00060779" w:rsidRDefault="00060779" w:rsidP="000C49C2">
      <w:pPr>
        <w:widowControl w:val="0"/>
        <w:autoSpaceDE w:val="0"/>
        <w:autoSpaceDN w:val="0"/>
        <w:adjustRightInd w:val="0"/>
        <w:ind w:left="1440" w:hanging="720"/>
      </w:pPr>
    </w:p>
    <w:p w:rsidR="000C49C2" w:rsidRDefault="000C49C2" w:rsidP="000C49C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freshwater aquifer or a portion thereof may be determined under 40 CFR 146.4 to be exempted if evidence is submitted showing the following criteria are met: </w:t>
      </w:r>
    </w:p>
    <w:p w:rsidR="00060779" w:rsidRDefault="00060779" w:rsidP="000C49C2">
      <w:pPr>
        <w:widowControl w:val="0"/>
        <w:autoSpaceDE w:val="0"/>
        <w:autoSpaceDN w:val="0"/>
        <w:adjustRightInd w:val="0"/>
        <w:ind w:left="2160" w:hanging="720"/>
      </w:pPr>
    </w:p>
    <w:p w:rsidR="000C49C2" w:rsidRDefault="000C49C2" w:rsidP="000C49C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aquifer does not currently serve as a source of drinking water; and </w:t>
      </w:r>
    </w:p>
    <w:p w:rsidR="00060779" w:rsidRDefault="00060779" w:rsidP="000C49C2">
      <w:pPr>
        <w:widowControl w:val="0"/>
        <w:autoSpaceDE w:val="0"/>
        <w:autoSpaceDN w:val="0"/>
        <w:adjustRightInd w:val="0"/>
        <w:ind w:left="2160" w:hanging="720"/>
      </w:pPr>
    </w:p>
    <w:p w:rsidR="000C49C2" w:rsidRDefault="000C49C2" w:rsidP="000C49C2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Either: </w:t>
      </w:r>
    </w:p>
    <w:p w:rsidR="00060779" w:rsidRDefault="00060779" w:rsidP="000C49C2">
      <w:pPr>
        <w:widowControl w:val="0"/>
        <w:autoSpaceDE w:val="0"/>
        <w:autoSpaceDN w:val="0"/>
        <w:adjustRightInd w:val="0"/>
        <w:ind w:left="2880" w:hanging="720"/>
      </w:pPr>
    </w:p>
    <w:p w:rsidR="000C49C2" w:rsidRDefault="000C49C2" w:rsidP="000C49C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aquifer cannot now and will not in the future serve as a source of drinking water because: </w:t>
      </w:r>
    </w:p>
    <w:p w:rsidR="00060779" w:rsidRDefault="00060779" w:rsidP="000C49C2">
      <w:pPr>
        <w:widowControl w:val="0"/>
        <w:autoSpaceDE w:val="0"/>
        <w:autoSpaceDN w:val="0"/>
        <w:adjustRightInd w:val="0"/>
        <w:ind w:left="3600" w:hanging="720"/>
      </w:pPr>
    </w:p>
    <w:p w:rsidR="000C49C2" w:rsidRDefault="000C49C2" w:rsidP="000C49C2">
      <w:pPr>
        <w:widowControl w:val="0"/>
        <w:autoSpaceDE w:val="0"/>
        <w:autoSpaceDN w:val="0"/>
        <w:adjustRightInd w:val="0"/>
        <w:ind w:left="3600" w:hanging="720"/>
      </w:pPr>
      <w:proofErr w:type="spellStart"/>
      <w:r>
        <w:t>i</w:t>
      </w:r>
      <w:proofErr w:type="spellEnd"/>
      <w:r>
        <w:t>)</w:t>
      </w:r>
      <w:r>
        <w:tab/>
        <w:t xml:space="preserve">the aquifer is mineral, hydrocarbon or geothermal energy producing, or can be demonstrated by a permit applicant as part of a permit application for a Class II or III operation to contain minerals or hydrocarbons that considering their quantity and location are expected to be commercially producible; or </w:t>
      </w:r>
    </w:p>
    <w:p w:rsidR="00060779" w:rsidRDefault="00060779" w:rsidP="000C49C2">
      <w:pPr>
        <w:widowControl w:val="0"/>
        <w:autoSpaceDE w:val="0"/>
        <w:autoSpaceDN w:val="0"/>
        <w:adjustRightInd w:val="0"/>
        <w:ind w:left="3600" w:hanging="720"/>
      </w:pPr>
    </w:p>
    <w:p w:rsidR="000C49C2" w:rsidRDefault="000C49C2" w:rsidP="000C49C2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  <w:t xml:space="preserve">the aquifer is situated at a depth or location that makes recovery of water for drinking water purposes economically or technologically impractical; or </w:t>
      </w:r>
    </w:p>
    <w:p w:rsidR="00060779" w:rsidRDefault="00060779" w:rsidP="000C49C2">
      <w:pPr>
        <w:widowControl w:val="0"/>
        <w:autoSpaceDE w:val="0"/>
        <w:autoSpaceDN w:val="0"/>
        <w:adjustRightInd w:val="0"/>
        <w:ind w:left="3600" w:hanging="720"/>
      </w:pPr>
    </w:p>
    <w:p w:rsidR="000C49C2" w:rsidRDefault="000C49C2" w:rsidP="000C49C2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  <w:t xml:space="preserve">the aquifer is so contaminated that it would be economically or technologically impractical to render that water fit for human consumption; or </w:t>
      </w:r>
    </w:p>
    <w:p w:rsidR="00060779" w:rsidRDefault="00060779" w:rsidP="000C49C2">
      <w:pPr>
        <w:widowControl w:val="0"/>
        <w:autoSpaceDE w:val="0"/>
        <w:autoSpaceDN w:val="0"/>
        <w:adjustRightInd w:val="0"/>
        <w:ind w:left="3600" w:hanging="720"/>
      </w:pPr>
    </w:p>
    <w:p w:rsidR="000C49C2" w:rsidRDefault="000C49C2" w:rsidP="000C49C2">
      <w:pPr>
        <w:widowControl w:val="0"/>
        <w:autoSpaceDE w:val="0"/>
        <w:autoSpaceDN w:val="0"/>
        <w:adjustRightInd w:val="0"/>
        <w:ind w:left="3600" w:hanging="720"/>
      </w:pPr>
      <w:r>
        <w:t>iv)</w:t>
      </w:r>
      <w:r>
        <w:tab/>
        <w:t xml:space="preserve">the aquifer is located over a Class III well mining area subject to subsidence or catastrophic collapse; or </w:t>
      </w:r>
    </w:p>
    <w:p w:rsidR="00060779" w:rsidRDefault="00060779" w:rsidP="000C49C2">
      <w:pPr>
        <w:widowControl w:val="0"/>
        <w:autoSpaceDE w:val="0"/>
        <w:autoSpaceDN w:val="0"/>
        <w:adjustRightInd w:val="0"/>
        <w:ind w:left="2880" w:hanging="720"/>
      </w:pPr>
    </w:p>
    <w:p w:rsidR="000C49C2" w:rsidRDefault="000C49C2" w:rsidP="000C49C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total dissolved solids content of the ground water is more than 3,000 and less than 10,000 mg/1 and it is not reasonably expected to supply a public water system. </w:t>
      </w:r>
    </w:p>
    <w:p w:rsidR="00060779" w:rsidRDefault="00060779" w:rsidP="000C49C2">
      <w:pPr>
        <w:widowControl w:val="0"/>
        <w:autoSpaceDE w:val="0"/>
        <w:autoSpaceDN w:val="0"/>
        <w:adjustRightInd w:val="0"/>
        <w:ind w:left="1440" w:hanging="720"/>
      </w:pPr>
    </w:p>
    <w:p w:rsidR="000C49C2" w:rsidRDefault="000C49C2" w:rsidP="000C49C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After review and approval of the submitted evidence, the Department will forward the information, along with a recommendation, to the U.S. Environmental Protection Agency Region V Office for approval. </w:t>
      </w:r>
    </w:p>
    <w:p w:rsidR="000C49C2" w:rsidRDefault="000C49C2" w:rsidP="000C49C2">
      <w:pPr>
        <w:widowControl w:val="0"/>
        <w:autoSpaceDE w:val="0"/>
        <w:autoSpaceDN w:val="0"/>
        <w:adjustRightInd w:val="0"/>
        <w:ind w:left="1440" w:hanging="720"/>
      </w:pPr>
    </w:p>
    <w:p w:rsidR="000C49C2" w:rsidRDefault="000C49C2" w:rsidP="000C49C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22 Ill. Reg. 22314, effective December 14, 1998) </w:t>
      </w:r>
    </w:p>
    <w:sectPr w:rsidR="000C49C2" w:rsidSect="000C49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49C2"/>
    <w:rsid w:val="00060779"/>
    <w:rsid w:val="00062A7E"/>
    <w:rsid w:val="000C49C2"/>
    <w:rsid w:val="005C3366"/>
    <w:rsid w:val="00872681"/>
    <w:rsid w:val="00D4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2012-06-21T20:47:00Z</dcterms:created>
  <dcterms:modified xsi:type="dcterms:W3CDTF">2012-06-21T20:47:00Z</dcterms:modified>
</cp:coreProperties>
</file>