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28" w:rsidRDefault="000A1B28" w:rsidP="000A1B28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200.300  Fees</w:t>
      </w:r>
      <w:r>
        <w:t xml:space="preserve"> </w:t>
      </w:r>
    </w:p>
    <w:p w:rsidR="000A1B28" w:rsidRDefault="000A1B28" w:rsidP="000A1B28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</w:pPr>
      <w:r>
        <w:t xml:space="preserve">The following fees shall be paid to the Department for administration of the Act and are non-refundable. </w:t>
      </w:r>
    </w:p>
    <w:p w:rsidR="000A1B28" w:rsidRDefault="000A1B28" w:rsidP="000A1B28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fee for an application and to receive an explosives license is $100 (plus the amount required under contract with the Illinois State Police for processing and/or reprocessing the fingerprints).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fee for re-examination of an applicant is $50.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renewal fee for an explosives license is $100.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fee for a temporary explosives license is $300.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Except as provided in subsections (f) and (g) pertaining to Type 5 magazine storage sites and detonator magazines, the fee for an application and to receive a storage certificate is as follows: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tbl>
      <w:tblPr>
        <w:tblW w:w="5757" w:type="dxa"/>
        <w:tblInd w:w="1932" w:type="dxa"/>
        <w:tblLook w:val="0000" w:firstRow="0" w:lastRow="0" w:firstColumn="0" w:lastColumn="0" w:noHBand="0" w:noVBand="0"/>
      </w:tblPr>
      <w:tblGrid>
        <w:gridCol w:w="4047"/>
        <w:gridCol w:w="1710"/>
      </w:tblGrid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Quantity of Explosive Materials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Fee</w:t>
            </w:r>
          </w:p>
        </w:tc>
      </w:tr>
      <w:tr w:rsidR="000A1B28" w:rsidTr="0002147C">
        <w:trPr>
          <w:trHeight w:val="432"/>
        </w:trPr>
        <w:tc>
          <w:tcPr>
            <w:tcW w:w="4047" w:type="dxa"/>
            <w:vAlign w:val="bottom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1 - 50 lbs</w:t>
            </w:r>
          </w:p>
        </w:tc>
        <w:tc>
          <w:tcPr>
            <w:tcW w:w="1710" w:type="dxa"/>
            <w:vAlign w:val="bottom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$25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51 - 1,000 lbs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1,001 - 50,000 lbs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$150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50,001 - 300,000 lbs</w:t>
            </w:r>
          </w:p>
        </w:tc>
        <w:tc>
          <w:tcPr>
            <w:tcW w:w="1710" w:type="dxa"/>
          </w:tcPr>
          <w:p w:rsidR="000A1B28" w:rsidRDefault="000A1B28" w:rsidP="00C215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C21592">
              <w:t>300</w:t>
            </w:r>
          </w:p>
        </w:tc>
      </w:tr>
    </w:tbl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fee for an application and to receive a storage certificate for a Type 5 magazine storage site is as follows: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tbl>
      <w:tblPr>
        <w:tblW w:w="5757" w:type="dxa"/>
        <w:tblInd w:w="1932" w:type="dxa"/>
        <w:tblLook w:val="0000" w:firstRow="0" w:lastRow="0" w:firstColumn="0" w:lastColumn="0" w:noHBand="0" w:noVBand="0"/>
      </w:tblPr>
      <w:tblGrid>
        <w:gridCol w:w="4047"/>
        <w:gridCol w:w="1710"/>
      </w:tblGrid>
      <w:tr w:rsidR="000A1B28" w:rsidTr="0002147C">
        <w:trPr>
          <w:trHeight w:val="486"/>
        </w:trPr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Quantity of Explosive Materials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Fee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1 - 50,000 lbs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$150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50,001 - 300,000 lbs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</w:tr>
    </w:tbl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fee for an application and to receive a storage certificate for the storage of blasting detonators is as follows: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tbl>
      <w:tblPr>
        <w:tblW w:w="5757" w:type="dxa"/>
        <w:tblInd w:w="1932" w:type="dxa"/>
        <w:tblLook w:val="0000" w:firstRow="0" w:lastRow="0" w:firstColumn="0" w:lastColumn="0" w:noHBand="0" w:noVBand="0"/>
      </w:tblPr>
      <w:tblGrid>
        <w:gridCol w:w="4047"/>
        <w:gridCol w:w="1710"/>
      </w:tblGrid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Number of Detonators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Fee</w:t>
            </w:r>
          </w:p>
        </w:tc>
      </w:tr>
      <w:tr w:rsidR="000A1B28" w:rsidTr="0002147C">
        <w:trPr>
          <w:trHeight w:val="432"/>
        </w:trPr>
        <w:tc>
          <w:tcPr>
            <w:tcW w:w="4047" w:type="dxa"/>
            <w:vAlign w:val="bottom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1 - 1,000</w:t>
            </w:r>
          </w:p>
        </w:tc>
        <w:tc>
          <w:tcPr>
            <w:tcW w:w="1710" w:type="dxa"/>
            <w:vAlign w:val="bottom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$50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1,001 - 50,000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$150</w:t>
            </w:r>
          </w:p>
        </w:tc>
      </w:tr>
      <w:tr w:rsidR="000A1B28" w:rsidTr="0002147C">
        <w:tc>
          <w:tcPr>
            <w:tcW w:w="4047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</w:pPr>
            <w:r>
              <w:t>over 50,000</w:t>
            </w:r>
          </w:p>
        </w:tc>
        <w:tc>
          <w:tcPr>
            <w:tcW w:w="1710" w:type="dxa"/>
          </w:tcPr>
          <w:p w:rsidR="000A1B28" w:rsidRDefault="000A1B28" w:rsidP="000214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</w:tr>
    </w:tbl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renewal fee for a storage certificate is the same as for an original certificate.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fee for a replacement explosives license, temporary explosives license or storage certificate (lost, stolen, destroyed) is $50.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fee for a duplicate original license or storage certificate (worn or damaged) is $25. 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</w:p>
    <w:p w:rsidR="000A1B28" w:rsidRDefault="000A1B28" w:rsidP="000A1B2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fee for a modified storage certificate is $25.</w:t>
      </w:r>
    </w:p>
    <w:p w:rsidR="000A1B28" w:rsidRDefault="000A1B28" w:rsidP="005C5A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580518" w:rsidP="000A1B28">
      <w:pPr>
        <w:ind w:left="720"/>
      </w:pPr>
      <w:r>
        <w:t>(Source:  Amended at 45</w:t>
      </w:r>
      <w:r w:rsidR="000A1B28">
        <w:t xml:space="preserve"> Ill. Reg. </w:t>
      </w:r>
      <w:r w:rsidR="000B4962">
        <w:t>4490</w:t>
      </w:r>
      <w:r w:rsidR="000A1B28">
        <w:t xml:space="preserve">, effective </w:t>
      </w:r>
      <w:r w:rsidR="000B4962">
        <w:t>March 26, 2021</w:t>
      </w:r>
      <w:r w:rsidR="000A1B28">
        <w:t>)</w:t>
      </w:r>
    </w:p>
    <w:sectPr w:rsidR="000174EB" w:rsidRPr="00093935" w:rsidSect="00CE4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DF" w:rsidRDefault="008D32DF">
      <w:r>
        <w:separator/>
      </w:r>
    </w:p>
  </w:endnote>
  <w:endnote w:type="continuationSeparator" w:id="0">
    <w:p w:rsidR="008D32DF" w:rsidRDefault="008D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DF" w:rsidRDefault="008D32DF">
      <w:r>
        <w:separator/>
      </w:r>
    </w:p>
  </w:footnote>
  <w:footnote w:type="continuationSeparator" w:id="0">
    <w:p w:rsidR="008D32DF" w:rsidRDefault="008D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B28"/>
    <w:rsid w:val="000A4C0F"/>
    <w:rsid w:val="000B2808"/>
    <w:rsid w:val="000B2839"/>
    <w:rsid w:val="000B4119"/>
    <w:rsid w:val="000B496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518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A4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8F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2D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59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C1427-5E4A-4C7C-B700-BF5DB7D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2021-03-23T20:26:00Z</dcterms:created>
  <dcterms:modified xsi:type="dcterms:W3CDTF">2021-04-07T19:26:00Z</dcterms:modified>
</cp:coreProperties>
</file>