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3D" w:rsidRDefault="004E5A3D" w:rsidP="004E5A3D">
      <w:pPr>
        <w:rPr>
          <w:b/>
        </w:rPr>
      </w:pPr>
    </w:p>
    <w:p w:rsidR="004E5A3D" w:rsidRPr="00B25CE0" w:rsidRDefault="004E5A3D" w:rsidP="004E5A3D">
      <w:pPr>
        <w:rPr>
          <w:b/>
        </w:rPr>
      </w:pPr>
      <w:r w:rsidRPr="00B25CE0">
        <w:rPr>
          <w:b/>
        </w:rPr>
        <w:t xml:space="preserve">Section </w:t>
      </w:r>
      <w:r w:rsidRPr="004E5A3D">
        <w:rPr>
          <w:b/>
        </w:rPr>
        <w:t xml:space="preserve">200.40  </w:t>
      </w:r>
      <w:r w:rsidRPr="00B25CE0">
        <w:rPr>
          <w:b/>
        </w:rPr>
        <w:t xml:space="preserve">Availability of </w:t>
      </w:r>
      <w:r w:rsidR="0024466D">
        <w:rPr>
          <w:b/>
        </w:rPr>
        <w:t>Explosives Materials</w:t>
      </w:r>
      <w:r w:rsidR="0024466D" w:rsidRPr="00B25CE0">
        <w:rPr>
          <w:b/>
        </w:rPr>
        <w:t xml:space="preserve"> </w:t>
      </w:r>
      <w:r w:rsidRPr="00B25CE0">
        <w:rPr>
          <w:b/>
        </w:rPr>
        <w:t>Records</w:t>
      </w:r>
    </w:p>
    <w:p w:rsidR="004E5A3D" w:rsidRDefault="004E5A3D" w:rsidP="004E5A3D"/>
    <w:p w:rsidR="004E5A3D" w:rsidRPr="00A62097" w:rsidRDefault="004E5A3D" w:rsidP="00B25CE0">
      <w:pPr>
        <w:ind w:left="1440" w:hanging="720"/>
        <w:rPr>
          <w:bCs/>
          <w:iCs/>
        </w:rPr>
      </w:pPr>
      <w:r w:rsidRPr="00A62097">
        <w:rPr>
          <w:bCs/>
          <w:iCs/>
        </w:rPr>
        <w:t>a)</w:t>
      </w:r>
      <w:r>
        <w:rPr>
          <w:bCs/>
          <w:iCs/>
        </w:rPr>
        <w:tab/>
      </w:r>
      <w:r w:rsidRPr="00A62097">
        <w:rPr>
          <w:bCs/>
          <w:iCs/>
        </w:rPr>
        <w:t>The journal or book of record</w:t>
      </w:r>
      <w:r w:rsidR="00F57BA0">
        <w:rPr>
          <w:bCs/>
          <w:iCs/>
        </w:rPr>
        <w:t>,</w:t>
      </w:r>
      <w:r w:rsidRPr="00A62097">
        <w:rPr>
          <w:bCs/>
          <w:iCs/>
        </w:rPr>
        <w:t xml:space="preserve"> or other record made by any person selling or giving away explosives</w:t>
      </w:r>
      <w:r w:rsidR="00F57BA0">
        <w:rPr>
          <w:bCs/>
          <w:iCs/>
        </w:rPr>
        <w:t>,</w:t>
      </w:r>
      <w:r w:rsidRPr="00A62097">
        <w:rPr>
          <w:bCs/>
          <w:iCs/>
        </w:rPr>
        <w:t xml:space="preserve"> shall be open at all times to inspection by any law enforcement official and any representative of the Department.</w:t>
      </w:r>
    </w:p>
    <w:p w:rsidR="004E5A3D" w:rsidRPr="00A62097" w:rsidRDefault="004E5A3D" w:rsidP="0024466D">
      <w:pPr>
        <w:rPr>
          <w:bCs/>
          <w:iCs/>
        </w:rPr>
      </w:pPr>
    </w:p>
    <w:p w:rsidR="004E5A3D" w:rsidRDefault="004E5A3D" w:rsidP="00B25CE0">
      <w:pPr>
        <w:ind w:left="1440" w:hanging="720"/>
        <w:rPr>
          <w:bCs/>
          <w:iCs/>
          <w:u w:val="single"/>
        </w:rPr>
      </w:pPr>
      <w:r w:rsidRPr="00A62097">
        <w:rPr>
          <w:bCs/>
          <w:iCs/>
        </w:rPr>
        <w:t>b)</w:t>
      </w:r>
      <w:r>
        <w:rPr>
          <w:bCs/>
          <w:iCs/>
        </w:rPr>
        <w:tab/>
      </w:r>
      <w:r w:rsidRPr="00A62097">
        <w:rPr>
          <w:bCs/>
          <w:iCs/>
        </w:rPr>
        <w:t>All records related to the possession, use, purchase, transfer</w:t>
      </w:r>
      <w:r w:rsidR="0024466D">
        <w:rPr>
          <w:bCs/>
          <w:iCs/>
        </w:rPr>
        <w:t>,</w:t>
      </w:r>
      <w:r w:rsidRPr="00A62097">
        <w:rPr>
          <w:bCs/>
          <w:iCs/>
        </w:rPr>
        <w:t xml:space="preserve"> storage </w:t>
      </w:r>
      <w:r w:rsidR="0024466D">
        <w:rPr>
          <w:bCs/>
          <w:iCs/>
        </w:rPr>
        <w:t xml:space="preserve">or disposal </w:t>
      </w:r>
      <w:r w:rsidRPr="00A62097">
        <w:rPr>
          <w:bCs/>
          <w:iCs/>
        </w:rPr>
        <w:t xml:space="preserve">of explosive material shall be maintained for </w:t>
      </w:r>
      <w:r w:rsidR="0024466D">
        <w:rPr>
          <w:bCs/>
          <w:iCs/>
        </w:rPr>
        <w:t>5</w:t>
      </w:r>
      <w:r w:rsidRPr="00A62097">
        <w:rPr>
          <w:bCs/>
          <w:iCs/>
        </w:rPr>
        <w:t xml:space="preserve"> years</w:t>
      </w:r>
      <w:r w:rsidR="0024466D">
        <w:rPr>
          <w:bCs/>
          <w:iCs/>
        </w:rPr>
        <w:t xml:space="preserve"> </w:t>
      </w:r>
      <w:r w:rsidR="00085E5B">
        <w:rPr>
          <w:bCs/>
          <w:iCs/>
        </w:rPr>
        <w:t xml:space="preserve">(see </w:t>
      </w:r>
      <w:r w:rsidR="0024466D">
        <w:rPr>
          <w:bCs/>
          <w:iCs/>
        </w:rPr>
        <w:t>27 CFR 555.121(a)(2)</w:t>
      </w:r>
      <w:r w:rsidR="00085E5B">
        <w:rPr>
          <w:bCs/>
          <w:iCs/>
        </w:rPr>
        <w:t>)</w:t>
      </w:r>
      <w:r w:rsidRPr="00A62097">
        <w:rPr>
          <w:bCs/>
          <w:iCs/>
        </w:rPr>
        <w:t>.</w:t>
      </w:r>
    </w:p>
    <w:p w:rsidR="000174EB" w:rsidRDefault="000174EB" w:rsidP="004E5A3D"/>
    <w:p w:rsidR="004E5A3D" w:rsidRPr="00D55B37" w:rsidRDefault="00315B49">
      <w:pPr>
        <w:pStyle w:val="JCARSourceNote"/>
        <w:ind w:left="720"/>
      </w:pPr>
      <w:r>
        <w:t>(Source:  Amended at 45</w:t>
      </w:r>
      <w:r w:rsidR="0024466D">
        <w:t xml:space="preserve"> Ill. Reg. </w:t>
      </w:r>
      <w:r w:rsidR="00AD6479">
        <w:t>4490</w:t>
      </w:r>
      <w:r w:rsidR="0024466D">
        <w:t xml:space="preserve">, effective </w:t>
      </w:r>
      <w:bookmarkStart w:id="0" w:name="_GoBack"/>
      <w:r w:rsidR="00AD6479">
        <w:t>March 26, 2021</w:t>
      </w:r>
      <w:bookmarkEnd w:id="0"/>
      <w:r w:rsidR="0024466D">
        <w:t>)</w:t>
      </w:r>
    </w:p>
    <w:sectPr w:rsidR="004E5A3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E1E" w:rsidRDefault="00980E1E">
      <w:r>
        <w:separator/>
      </w:r>
    </w:p>
  </w:endnote>
  <w:endnote w:type="continuationSeparator" w:id="0">
    <w:p w:rsidR="00980E1E" w:rsidRDefault="0098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E1E" w:rsidRDefault="00980E1E">
      <w:r>
        <w:separator/>
      </w:r>
    </w:p>
  </w:footnote>
  <w:footnote w:type="continuationSeparator" w:id="0">
    <w:p w:rsidR="00980E1E" w:rsidRDefault="0098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1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5E5B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29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66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B49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A3D"/>
    <w:rsid w:val="004F077B"/>
    <w:rsid w:val="005001C5"/>
    <w:rsid w:val="005039E7"/>
    <w:rsid w:val="0050660E"/>
    <w:rsid w:val="005109B5"/>
    <w:rsid w:val="00512795"/>
    <w:rsid w:val="005161BF"/>
    <w:rsid w:val="0051741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E1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47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CE0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BA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C759AA-36B4-4849-8EAD-89679633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A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