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C1" w:rsidRDefault="001677C1" w:rsidP="001677C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677C1" w:rsidRDefault="001677C1" w:rsidP="00BA4167">
      <w:pPr>
        <w:widowControl w:val="0"/>
        <w:autoSpaceDE w:val="0"/>
        <w:autoSpaceDN w:val="0"/>
        <w:adjustRightInd w:val="0"/>
        <w:ind w:left="1440" w:hanging="1440"/>
      </w:pPr>
      <w:r>
        <w:t>180.10</w:t>
      </w:r>
      <w:r>
        <w:tab/>
        <w:t xml:space="preserve">Executive Offices to Take Action Deemed Necessary </w:t>
      </w:r>
    </w:p>
    <w:sectPr w:rsidR="001677C1" w:rsidSect="001677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7C1"/>
    <w:rsid w:val="001677C1"/>
    <w:rsid w:val="00533B13"/>
    <w:rsid w:val="0073007F"/>
    <w:rsid w:val="008C54A5"/>
    <w:rsid w:val="00BA416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