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5E" w:rsidRDefault="00216C5E" w:rsidP="00216C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6C5E" w:rsidRDefault="00216C5E" w:rsidP="00216C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140.10  Plans to be Submitted to the Department</w:t>
      </w:r>
      <w:r>
        <w:t xml:space="preserve"> </w:t>
      </w:r>
    </w:p>
    <w:p w:rsidR="00216C5E" w:rsidRDefault="00216C5E" w:rsidP="00216C5E">
      <w:pPr>
        <w:widowControl w:val="0"/>
        <w:autoSpaceDE w:val="0"/>
        <w:autoSpaceDN w:val="0"/>
        <w:adjustRightInd w:val="0"/>
      </w:pPr>
    </w:p>
    <w:p w:rsidR="00216C5E" w:rsidRDefault="00216C5E" w:rsidP="00216C5E">
      <w:pPr>
        <w:widowControl w:val="0"/>
        <w:autoSpaceDE w:val="0"/>
        <w:autoSpaceDN w:val="0"/>
        <w:adjustRightInd w:val="0"/>
      </w:pPr>
      <w:r>
        <w:t xml:space="preserve">It is ordered by the Mining Board that all coal companies in Illinois comply and submit to the Department of Mines and Minerals the following: </w:t>
      </w:r>
    </w:p>
    <w:p w:rsidR="003C1EBA" w:rsidRDefault="003C1EBA" w:rsidP="00216C5E">
      <w:pPr>
        <w:widowControl w:val="0"/>
        <w:autoSpaceDE w:val="0"/>
        <w:autoSpaceDN w:val="0"/>
        <w:adjustRightInd w:val="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Safety and operational training and retraining plans;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144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Roof control plan;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144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Ventilation and methane and dust control plan;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144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Fan stoppage plan;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144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Sealing or ventilating abandoned sections plan;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144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Filing map of temporarily abandoned mining;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144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Emergency medical assistance plan;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144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Search program plan (smoking materials);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144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Detailed list of all electric face equipment;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144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Clean-up program plan;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144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Notification when reopening mine;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144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Program of instructions pertaining to fire fighting and evacuation procedures;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144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Up-to-date map (twice a year).  Each map shall show: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216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active workings;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216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Electrical layout map; and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216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Denote each split of air and designate intake and return air flow. </w:t>
      </w:r>
    </w:p>
    <w:p w:rsidR="003C1EBA" w:rsidRDefault="003C1EBA" w:rsidP="00216C5E">
      <w:pPr>
        <w:widowControl w:val="0"/>
        <w:autoSpaceDE w:val="0"/>
        <w:autoSpaceDN w:val="0"/>
        <w:adjustRightInd w:val="0"/>
        <w:ind w:left="1440" w:hanging="720"/>
      </w:pPr>
    </w:p>
    <w:p w:rsidR="00216C5E" w:rsidRDefault="00216C5E" w:rsidP="00216C5E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There shall be weekly safety talks for the purpose of indoctrination. A record of the weekly safety talks shall be kept in the mine office and the subject matter discussed shall be contained in a weekly report.  This report is to be inspected by the State Mine Inspector and a report shall be made on each monthly inspection report submitted to the Department of Mines and Minerals by the District State Mine Inspector. </w:t>
      </w:r>
    </w:p>
    <w:sectPr w:rsidR="00216C5E" w:rsidSect="00216C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C5E"/>
    <w:rsid w:val="00216C5E"/>
    <w:rsid w:val="003C1EBA"/>
    <w:rsid w:val="005C3366"/>
    <w:rsid w:val="00767412"/>
    <w:rsid w:val="00C94143"/>
    <w:rsid w:val="00F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