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C686" w14:textId="77777777" w:rsidR="008F1E14" w:rsidRDefault="008F1E14" w:rsidP="008F1E14">
      <w:pPr>
        <w:widowControl w:val="0"/>
        <w:autoSpaceDE w:val="0"/>
        <w:autoSpaceDN w:val="0"/>
        <w:adjustRightInd w:val="0"/>
      </w:pPr>
    </w:p>
    <w:p w14:paraId="36DCEE6D" w14:textId="77777777" w:rsidR="008F1E14" w:rsidRDefault="008F1E14" w:rsidP="008F1E14">
      <w:pPr>
        <w:widowControl w:val="0"/>
        <w:autoSpaceDE w:val="0"/>
        <w:autoSpaceDN w:val="0"/>
        <w:adjustRightInd w:val="0"/>
      </w:pPr>
      <w:r>
        <w:rPr>
          <w:b/>
          <w:bCs/>
        </w:rPr>
        <w:t>Section 310.40  Meetings</w:t>
      </w:r>
      <w:r>
        <w:t xml:space="preserve"> </w:t>
      </w:r>
    </w:p>
    <w:p w14:paraId="54B3AD3A" w14:textId="77777777" w:rsidR="008F1E14" w:rsidRDefault="008F1E14" w:rsidP="008F1E14">
      <w:pPr>
        <w:widowControl w:val="0"/>
        <w:autoSpaceDE w:val="0"/>
        <w:autoSpaceDN w:val="0"/>
        <w:adjustRightInd w:val="0"/>
      </w:pPr>
    </w:p>
    <w:p w14:paraId="0C097DEA" w14:textId="77777777" w:rsidR="008F1E14" w:rsidRDefault="008F1E14" w:rsidP="008F1E14">
      <w:pPr>
        <w:widowControl w:val="0"/>
        <w:autoSpaceDE w:val="0"/>
        <w:autoSpaceDN w:val="0"/>
        <w:adjustRightInd w:val="0"/>
        <w:ind w:left="1440" w:hanging="720"/>
      </w:pPr>
      <w:r>
        <w:t>a)</w:t>
      </w:r>
      <w:r>
        <w:tab/>
        <w:t xml:space="preserve">Annual Meeting </w:t>
      </w:r>
    </w:p>
    <w:p w14:paraId="63302670" w14:textId="5B9305F7" w:rsidR="008F1E14" w:rsidRDefault="008F1E14" w:rsidP="0058413C">
      <w:pPr>
        <w:widowControl w:val="0"/>
        <w:autoSpaceDE w:val="0"/>
        <w:autoSpaceDN w:val="0"/>
        <w:adjustRightInd w:val="0"/>
        <w:ind w:left="1440"/>
      </w:pPr>
      <w:r>
        <w:t xml:space="preserve">The annual meeting of each regional authority shall convene in </w:t>
      </w:r>
      <w:r w:rsidR="00A3601A" w:rsidRPr="00B05798">
        <w:t>the final quarter of the fiscal year, i.e., April, May, and June,</w:t>
      </w:r>
      <w:r>
        <w:t xml:space="preserve"> for the purpose of electing officers and for any other business that may be brought before it. </w:t>
      </w:r>
      <w:r w:rsidR="00A3601A">
        <w:t xml:space="preserve"> </w:t>
      </w:r>
      <w:r w:rsidR="00A3601A" w:rsidRPr="00B05798">
        <w:t>Should circumstances arise to prevent holding the annual meeting, the next immediate meeting held by the regional authority shall become the annual meeting.</w:t>
      </w:r>
    </w:p>
    <w:p w14:paraId="493F8BE0" w14:textId="77777777" w:rsidR="00A237B8" w:rsidRDefault="00A237B8" w:rsidP="0058413C">
      <w:pPr>
        <w:widowControl w:val="0"/>
        <w:autoSpaceDE w:val="0"/>
        <w:autoSpaceDN w:val="0"/>
        <w:adjustRightInd w:val="0"/>
      </w:pPr>
    </w:p>
    <w:p w14:paraId="25E5ED83" w14:textId="77777777" w:rsidR="008F1E14" w:rsidRDefault="008F1E14" w:rsidP="008F1E14">
      <w:pPr>
        <w:widowControl w:val="0"/>
        <w:autoSpaceDE w:val="0"/>
        <w:autoSpaceDN w:val="0"/>
        <w:adjustRightInd w:val="0"/>
        <w:ind w:left="1440" w:hanging="720"/>
      </w:pPr>
      <w:r>
        <w:t>b)</w:t>
      </w:r>
      <w:r>
        <w:tab/>
        <w:t xml:space="preserve">Regular Meetings </w:t>
      </w:r>
    </w:p>
    <w:p w14:paraId="00D58BF7" w14:textId="3258B457" w:rsidR="0058413C" w:rsidRDefault="00A3601A" w:rsidP="0058413C">
      <w:pPr>
        <w:widowControl w:val="0"/>
        <w:autoSpaceDE w:val="0"/>
        <w:autoSpaceDN w:val="0"/>
        <w:adjustRightInd w:val="0"/>
        <w:ind w:left="1440"/>
      </w:pPr>
      <w:r w:rsidRPr="00B05798">
        <w:t>Each regional authority shall meet not less than once every two months</w:t>
      </w:r>
      <w:r w:rsidR="008F1E14">
        <w:rPr>
          <w:i/>
          <w:iCs/>
        </w:rPr>
        <w:t>.</w:t>
      </w:r>
      <w:r w:rsidR="008F1E14">
        <w:t xml:space="preserve"> </w:t>
      </w:r>
    </w:p>
    <w:p w14:paraId="1B674040" w14:textId="77777777" w:rsidR="0058413C" w:rsidRDefault="0058413C" w:rsidP="0058413C">
      <w:pPr>
        <w:widowControl w:val="0"/>
        <w:autoSpaceDE w:val="0"/>
        <w:autoSpaceDN w:val="0"/>
        <w:adjustRightInd w:val="0"/>
      </w:pPr>
    </w:p>
    <w:p w14:paraId="63188F98" w14:textId="77777777" w:rsidR="008F1E14" w:rsidRDefault="008F1E14" w:rsidP="008F1E14">
      <w:pPr>
        <w:widowControl w:val="0"/>
        <w:autoSpaceDE w:val="0"/>
        <w:autoSpaceDN w:val="0"/>
        <w:adjustRightInd w:val="0"/>
        <w:ind w:left="1440" w:hanging="720"/>
      </w:pPr>
      <w:r>
        <w:t>c)</w:t>
      </w:r>
      <w:r>
        <w:tab/>
        <w:t xml:space="preserve">Special Meetings </w:t>
      </w:r>
    </w:p>
    <w:p w14:paraId="4049B656" w14:textId="100B3EC2" w:rsidR="0058413C" w:rsidRDefault="00A3601A" w:rsidP="0058413C">
      <w:pPr>
        <w:widowControl w:val="0"/>
        <w:autoSpaceDE w:val="0"/>
        <w:autoSpaceDN w:val="0"/>
        <w:adjustRightInd w:val="0"/>
        <w:ind w:left="1440"/>
      </w:pPr>
      <w:r w:rsidRPr="00B05798">
        <w:t>Meetings may also be held upon call of the Chairperson of the regional authority or upon written request of a majority of appointed members of the regional authority.</w:t>
      </w:r>
      <w:r w:rsidR="008F1E14">
        <w:t xml:space="preserve"> </w:t>
      </w:r>
    </w:p>
    <w:p w14:paraId="66E4E9FD" w14:textId="77777777" w:rsidR="0058413C" w:rsidRDefault="0058413C" w:rsidP="0058413C">
      <w:pPr>
        <w:widowControl w:val="0"/>
        <w:autoSpaceDE w:val="0"/>
        <w:autoSpaceDN w:val="0"/>
        <w:adjustRightInd w:val="0"/>
      </w:pPr>
    </w:p>
    <w:p w14:paraId="76F18C90" w14:textId="77777777" w:rsidR="008F1E14" w:rsidRDefault="008F1E14" w:rsidP="0058413C">
      <w:pPr>
        <w:widowControl w:val="0"/>
        <w:autoSpaceDE w:val="0"/>
        <w:autoSpaceDN w:val="0"/>
        <w:adjustRightInd w:val="0"/>
        <w:ind w:left="1440" w:hanging="720"/>
      </w:pPr>
      <w:r>
        <w:t>d)</w:t>
      </w:r>
      <w:r>
        <w:tab/>
        <w:t xml:space="preserve">Quorum </w:t>
      </w:r>
    </w:p>
    <w:p w14:paraId="2BAA619B" w14:textId="5294D410" w:rsidR="0058413C" w:rsidRDefault="00A3601A" w:rsidP="0058413C">
      <w:pPr>
        <w:widowControl w:val="0"/>
        <w:autoSpaceDE w:val="0"/>
        <w:autoSpaceDN w:val="0"/>
        <w:adjustRightInd w:val="0"/>
        <w:ind w:left="1440"/>
      </w:pPr>
      <w:r w:rsidRPr="00B05798">
        <w:t>A majority of appointed members shall constitute a quorum.</w:t>
      </w:r>
      <w:r w:rsidR="008F1E14">
        <w:t xml:space="preserve"> </w:t>
      </w:r>
    </w:p>
    <w:p w14:paraId="426F435C" w14:textId="77777777" w:rsidR="0058413C" w:rsidRDefault="0058413C" w:rsidP="0058413C">
      <w:pPr>
        <w:widowControl w:val="0"/>
        <w:autoSpaceDE w:val="0"/>
        <w:autoSpaceDN w:val="0"/>
        <w:adjustRightInd w:val="0"/>
      </w:pPr>
    </w:p>
    <w:p w14:paraId="41780846" w14:textId="77777777" w:rsidR="008F1E14" w:rsidRDefault="008F1E14" w:rsidP="0058413C">
      <w:pPr>
        <w:widowControl w:val="0"/>
        <w:autoSpaceDE w:val="0"/>
        <w:autoSpaceDN w:val="0"/>
        <w:adjustRightInd w:val="0"/>
        <w:ind w:left="1440" w:hanging="720"/>
      </w:pPr>
      <w:r>
        <w:t>e)</w:t>
      </w:r>
      <w:r>
        <w:tab/>
        <w:t xml:space="preserve">Voting on Actions </w:t>
      </w:r>
    </w:p>
    <w:p w14:paraId="34E235D4" w14:textId="77777777" w:rsidR="008F1E14" w:rsidRDefault="008F1E14" w:rsidP="0058413C">
      <w:pPr>
        <w:widowControl w:val="0"/>
        <w:autoSpaceDE w:val="0"/>
        <w:autoSpaceDN w:val="0"/>
        <w:adjustRightInd w:val="0"/>
        <w:ind w:left="1440"/>
      </w:pPr>
      <w:r>
        <w:t xml:space="preserve">Except as provided in Section 310.50(c) and 310.70(c)(3) and (e), no action shall be taken at any meeting of a regional authority except upon a majority vote of the members in attendance and constituting a quorum. </w:t>
      </w:r>
    </w:p>
    <w:p w14:paraId="6537DC08" w14:textId="77777777" w:rsidR="00A237B8" w:rsidRDefault="00A237B8" w:rsidP="0058413C">
      <w:pPr>
        <w:widowControl w:val="0"/>
        <w:autoSpaceDE w:val="0"/>
        <w:autoSpaceDN w:val="0"/>
        <w:adjustRightInd w:val="0"/>
      </w:pPr>
    </w:p>
    <w:p w14:paraId="2B010CD4" w14:textId="77777777" w:rsidR="008F1E14" w:rsidRDefault="008F1E14" w:rsidP="008F1E14">
      <w:pPr>
        <w:widowControl w:val="0"/>
        <w:autoSpaceDE w:val="0"/>
        <w:autoSpaceDN w:val="0"/>
        <w:adjustRightInd w:val="0"/>
        <w:ind w:left="1440" w:hanging="720"/>
      </w:pPr>
      <w:r>
        <w:t>f)</w:t>
      </w:r>
      <w:r>
        <w:tab/>
        <w:t xml:space="preserve">Notice </w:t>
      </w:r>
    </w:p>
    <w:p w14:paraId="6255E666" w14:textId="336A8066" w:rsidR="008F1E14" w:rsidRDefault="008F1E14" w:rsidP="0058413C">
      <w:pPr>
        <w:widowControl w:val="0"/>
        <w:autoSpaceDE w:val="0"/>
        <w:autoSpaceDN w:val="0"/>
        <w:adjustRightInd w:val="0"/>
        <w:ind w:left="1440"/>
      </w:pPr>
      <w:r>
        <w:t xml:space="preserve">Each regional authority shall give public notice of its schedule of regular meetings at the beginning of each calendar year, including the dates, times, and places of meetings, if known.  Public notice of any special meeting or reconvened regular meeting shall be given at least </w:t>
      </w:r>
      <w:r w:rsidR="00EE0A05">
        <w:t>48</w:t>
      </w:r>
      <w:r>
        <w:t xml:space="preserve"> hours before the meeting. However, this requirement of public notice of reconvened meetings does not apply to a meeting reconvened within 24 hours when announcement of the time and place of the reconvened meeting was made at the original meeting and there is no change in agenda.  Public notice shall be given by posting a copy of the notice at the Commission's offices located in Springfield and Chicago, the regional authority's regional office</w:t>
      </w:r>
      <w:r w:rsidR="00A3601A">
        <w:t>,</w:t>
      </w:r>
      <w:r>
        <w:t xml:space="preserve"> and the building where the meeting is to be held.  In addition, an authority shall provide notice of its meetings to any newspaper or radio or television station that requests notice. </w:t>
      </w:r>
    </w:p>
    <w:p w14:paraId="1474B88A" w14:textId="77777777" w:rsidR="00A237B8" w:rsidRDefault="00A237B8" w:rsidP="0058413C">
      <w:pPr>
        <w:widowControl w:val="0"/>
        <w:autoSpaceDE w:val="0"/>
        <w:autoSpaceDN w:val="0"/>
        <w:adjustRightInd w:val="0"/>
      </w:pPr>
    </w:p>
    <w:p w14:paraId="5CD845AC" w14:textId="77777777" w:rsidR="008F1E14" w:rsidRDefault="008F1E14" w:rsidP="008F1E14">
      <w:pPr>
        <w:widowControl w:val="0"/>
        <w:autoSpaceDE w:val="0"/>
        <w:autoSpaceDN w:val="0"/>
        <w:adjustRightInd w:val="0"/>
        <w:ind w:left="1440" w:hanging="720"/>
      </w:pPr>
      <w:r>
        <w:t>g)</w:t>
      </w:r>
      <w:r>
        <w:tab/>
        <w:t xml:space="preserve">Minutes </w:t>
      </w:r>
    </w:p>
    <w:p w14:paraId="6FF5B285" w14:textId="7FD94030" w:rsidR="008F1E14" w:rsidRDefault="008F1E14" w:rsidP="0058413C">
      <w:pPr>
        <w:widowControl w:val="0"/>
        <w:autoSpaceDE w:val="0"/>
        <w:autoSpaceDN w:val="0"/>
        <w:adjustRightInd w:val="0"/>
        <w:ind w:left="1440"/>
      </w:pPr>
      <w:r>
        <w:t xml:space="preserve">Minutes of each meeting shall be recorded by the secretary of the authority or designee and a copy retained by the </w:t>
      </w:r>
      <w:r w:rsidR="00F828C3">
        <w:t xml:space="preserve">regional </w:t>
      </w:r>
      <w:r w:rsidR="00A3601A">
        <w:t>authority</w:t>
      </w:r>
      <w:r>
        <w:t>.  The minutes, except as provided by Section 310.80(d), shall be available</w:t>
      </w:r>
      <w:r w:rsidR="0071774F">
        <w:t xml:space="preserve"> within</w:t>
      </w:r>
      <w:r w:rsidR="00A3601A">
        <w:t xml:space="preserve"> seven</w:t>
      </w:r>
      <w:r>
        <w:t xml:space="preserve"> days after their approval for public inspection at the Commission's offices located in Springfield and Chicago, and the regional authority's regional office. </w:t>
      </w:r>
    </w:p>
    <w:p w14:paraId="3FCE8CC1" w14:textId="77777777" w:rsidR="00A237B8" w:rsidRDefault="00A237B8" w:rsidP="0058413C">
      <w:pPr>
        <w:widowControl w:val="0"/>
        <w:autoSpaceDE w:val="0"/>
        <w:autoSpaceDN w:val="0"/>
        <w:adjustRightInd w:val="0"/>
      </w:pPr>
    </w:p>
    <w:p w14:paraId="71FAAC71" w14:textId="77777777" w:rsidR="008F1E14" w:rsidRDefault="008F1E14" w:rsidP="008F1E14">
      <w:pPr>
        <w:widowControl w:val="0"/>
        <w:autoSpaceDE w:val="0"/>
        <w:autoSpaceDN w:val="0"/>
        <w:adjustRightInd w:val="0"/>
        <w:ind w:left="1440" w:hanging="720"/>
      </w:pPr>
      <w:r>
        <w:t>h)</w:t>
      </w:r>
      <w:r>
        <w:tab/>
        <w:t xml:space="preserve">Location of the Meeting Place </w:t>
      </w:r>
    </w:p>
    <w:p w14:paraId="38B64D35" w14:textId="77777777" w:rsidR="008F1E14" w:rsidRDefault="008F1E14" w:rsidP="0058413C">
      <w:pPr>
        <w:widowControl w:val="0"/>
        <w:autoSpaceDE w:val="0"/>
        <w:autoSpaceDN w:val="0"/>
        <w:adjustRightInd w:val="0"/>
        <w:ind w:left="1440"/>
      </w:pPr>
      <w:r>
        <w:t xml:space="preserve">Each regional authority shall conduct meetings at locations within its regional boundaries so as to facilitate participation by the regional authority members and residents of the region. </w:t>
      </w:r>
    </w:p>
    <w:p w14:paraId="44BCC24B" w14:textId="77777777" w:rsidR="00A237B8" w:rsidRDefault="00A237B8" w:rsidP="0058413C">
      <w:pPr>
        <w:widowControl w:val="0"/>
        <w:autoSpaceDE w:val="0"/>
        <w:autoSpaceDN w:val="0"/>
        <w:adjustRightInd w:val="0"/>
      </w:pPr>
    </w:p>
    <w:p w14:paraId="1876A17F" w14:textId="77777777" w:rsidR="008F1E14" w:rsidRDefault="008F1E14" w:rsidP="008F1E14">
      <w:pPr>
        <w:widowControl w:val="0"/>
        <w:autoSpaceDE w:val="0"/>
        <w:autoSpaceDN w:val="0"/>
        <w:adjustRightInd w:val="0"/>
        <w:ind w:left="1440" w:hanging="720"/>
      </w:pPr>
      <w:r>
        <w:t>i)</w:t>
      </w:r>
      <w:r>
        <w:tab/>
        <w:t xml:space="preserve">Accessibility of Meeting Place </w:t>
      </w:r>
    </w:p>
    <w:p w14:paraId="1A1E4E58" w14:textId="4C8079E2" w:rsidR="008F1E14" w:rsidRDefault="008F1E14" w:rsidP="0058413C">
      <w:pPr>
        <w:widowControl w:val="0"/>
        <w:autoSpaceDE w:val="0"/>
        <w:autoSpaceDN w:val="0"/>
        <w:adjustRightInd w:val="0"/>
        <w:ind w:left="1440"/>
      </w:pPr>
      <w:r>
        <w:t xml:space="preserve">Each regional authority shall conduct its meetings at facilities that are accessible to </w:t>
      </w:r>
      <w:r w:rsidR="00F828C3">
        <w:t>individuals with disabilities</w:t>
      </w:r>
      <w:r>
        <w:t xml:space="preserve">. </w:t>
      </w:r>
    </w:p>
    <w:p w14:paraId="17B04B35" w14:textId="77777777" w:rsidR="00A237B8" w:rsidRDefault="00A237B8" w:rsidP="0058413C">
      <w:pPr>
        <w:widowControl w:val="0"/>
        <w:autoSpaceDE w:val="0"/>
        <w:autoSpaceDN w:val="0"/>
        <w:adjustRightInd w:val="0"/>
      </w:pPr>
    </w:p>
    <w:p w14:paraId="6141DD6F" w14:textId="77777777" w:rsidR="008F1E14" w:rsidRDefault="008F1E14" w:rsidP="008F1E14">
      <w:pPr>
        <w:widowControl w:val="0"/>
        <w:autoSpaceDE w:val="0"/>
        <w:autoSpaceDN w:val="0"/>
        <w:adjustRightInd w:val="0"/>
        <w:ind w:left="1440" w:hanging="720"/>
      </w:pPr>
      <w:r>
        <w:t>j)</w:t>
      </w:r>
      <w:r>
        <w:tab/>
        <w:t xml:space="preserve">Public Comment </w:t>
      </w:r>
    </w:p>
    <w:p w14:paraId="36D8D978" w14:textId="425B74D3" w:rsidR="008F1E14" w:rsidRDefault="008F1E14" w:rsidP="0058413C">
      <w:pPr>
        <w:widowControl w:val="0"/>
        <w:autoSpaceDE w:val="0"/>
        <w:autoSpaceDN w:val="0"/>
        <w:adjustRightInd w:val="0"/>
        <w:ind w:left="1440"/>
      </w:pPr>
      <w:r>
        <w:t xml:space="preserve">A portion of each meeting shall be set aside for comments or questions by nonmembers. </w:t>
      </w:r>
      <w:r w:rsidR="00176586">
        <w:t xml:space="preserve"> </w:t>
      </w:r>
      <w:r w:rsidR="00176586" w:rsidRPr="00B05798">
        <w:t>The time for comments or questions shall be limited to five minutes per person unless additional time is allowed by the regional authority for good cause.</w:t>
      </w:r>
    </w:p>
    <w:p w14:paraId="381BAAE2" w14:textId="77777777" w:rsidR="00A237B8" w:rsidRDefault="00A237B8" w:rsidP="0058413C">
      <w:pPr>
        <w:widowControl w:val="0"/>
        <w:autoSpaceDE w:val="0"/>
        <w:autoSpaceDN w:val="0"/>
        <w:adjustRightInd w:val="0"/>
      </w:pPr>
    </w:p>
    <w:p w14:paraId="18777539" w14:textId="77777777" w:rsidR="008F1E14" w:rsidRDefault="008F1E14" w:rsidP="008F1E14">
      <w:pPr>
        <w:widowControl w:val="0"/>
        <w:autoSpaceDE w:val="0"/>
        <w:autoSpaceDN w:val="0"/>
        <w:adjustRightInd w:val="0"/>
        <w:ind w:left="1440" w:hanging="720"/>
      </w:pPr>
      <w:r>
        <w:t>k)</w:t>
      </w:r>
      <w:r>
        <w:tab/>
        <w:t xml:space="preserve">Open Meetings Act </w:t>
      </w:r>
    </w:p>
    <w:p w14:paraId="39D8CC5F" w14:textId="1A343A7C" w:rsidR="008F1E14" w:rsidRDefault="008F1E14" w:rsidP="0058413C">
      <w:pPr>
        <w:widowControl w:val="0"/>
        <w:autoSpaceDE w:val="0"/>
        <w:autoSpaceDN w:val="0"/>
        <w:adjustRightInd w:val="0"/>
        <w:ind w:left="1440"/>
      </w:pPr>
      <w:r>
        <w:t xml:space="preserve">The meetings of all regional authorities shall be conducted in compliance with the provisions of the Open Meetings Act [5 ILCS 120] </w:t>
      </w:r>
      <w:r w:rsidR="00176586" w:rsidRPr="00B05798">
        <w:t xml:space="preserve">governing meetings of State advisory boards or bodies that do not have authority to make binding recommendations or determinations or to take any other substantive action </w:t>
      </w:r>
      <w:r>
        <w:t xml:space="preserve">and the Act. </w:t>
      </w:r>
    </w:p>
    <w:p w14:paraId="4D2528FC" w14:textId="77777777" w:rsidR="008F1E14" w:rsidRDefault="008F1E14" w:rsidP="0058413C">
      <w:pPr>
        <w:widowControl w:val="0"/>
        <w:autoSpaceDE w:val="0"/>
        <w:autoSpaceDN w:val="0"/>
        <w:adjustRightInd w:val="0"/>
      </w:pPr>
    </w:p>
    <w:p w14:paraId="25A22889" w14:textId="1CEFB336" w:rsidR="008F1E14" w:rsidRDefault="00176586" w:rsidP="008F1E14">
      <w:pPr>
        <w:widowControl w:val="0"/>
        <w:autoSpaceDE w:val="0"/>
        <w:autoSpaceDN w:val="0"/>
        <w:adjustRightInd w:val="0"/>
        <w:ind w:left="1440" w:hanging="720"/>
      </w:pPr>
      <w:r w:rsidRPr="004E27CF">
        <w:t xml:space="preserve">(Source:  Amended at </w:t>
      </w:r>
      <w:r w:rsidR="001102DC">
        <w:t>50</w:t>
      </w:r>
      <w:r w:rsidRPr="004E27CF">
        <w:t xml:space="preserve"> Ill. Reg. </w:t>
      </w:r>
      <w:r w:rsidR="00050EFB">
        <w:t>717</w:t>
      </w:r>
      <w:r w:rsidRPr="004E27CF">
        <w:t xml:space="preserve">, effective </w:t>
      </w:r>
      <w:r w:rsidR="00050EFB">
        <w:t>January 1, 2026</w:t>
      </w:r>
      <w:r w:rsidRPr="004E27CF">
        <w:t>)</w:t>
      </w:r>
    </w:p>
    <w:sectPr w:rsidR="008F1E14" w:rsidSect="008F1E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1E14"/>
    <w:rsid w:val="00050EFB"/>
    <w:rsid w:val="001102DC"/>
    <w:rsid w:val="00176586"/>
    <w:rsid w:val="004E6A8E"/>
    <w:rsid w:val="00551DC0"/>
    <w:rsid w:val="0058413C"/>
    <w:rsid w:val="005C3366"/>
    <w:rsid w:val="0071774F"/>
    <w:rsid w:val="008E0ABF"/>
    <w:rsid w:val="008F1E14"/>
    <w:rsid w:val="0099342D"/>
    <w:rsid w:val="00A237B8"/>
    <w:rsid w:val="00A3601A"/>
    <w:rsid w:val="00B05798"/>
    <w:rsid w:val="00C77B32"/>
    <w:rsid w:val="00CC6453"/>
    <w:rsid w:val="00D456B4"/>
    <w:rsid w:val="00EE0A05"/>
    <w:rsid w:val="00F12FE0"/>
    <w:rsid w:val="00F8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285E04"/>
  <w15:docId w15:val="{AF8F60CD-9549-40B2-987E-75FB5791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3</cp:revision>
  <dcterms:created xsi:type="dcterms:W3CDTF">2025-12-17T16:25:00Z</dcterms:created>
  <dcterms:modified xsi:type="dcterms:W3CDTF">2026-01-16T13:34:00Z</dcterms:modified>
</cp:coreProperties>
</file>