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269" w:rsidRDefault="00D70269" w:rsidP="00D409B4">
      <w:pPr>
        <w:widowControl w:val="0"/>
        <w:autoSpaceDE w:val="0"/>
        <w:autoSpaceDN w:val="0"/>
        <w:adjustRightInd w:val="0"/>
      </w:pPr>
    </w:p>
    <w:p w:rsidR="00D70269" w:rsidRDefault="00D70269" w:rsidP="00D7026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299.900  Program Evaluation</w:t>
      </w:r>
      <w:r>
        <w:t xml:space="preserve"> </w:t>
      </w:r>
    </w:p>
    <w:p w:rsidR="00D70269" w:rsidRDefault="00D70269" w:rsidP="00D70269">
      <w:pPr>
        <w:widowControl w:val="0"/>
        <w:autoSpaceDE w:val="0"/>
        <w:autoSpaceDN w:val="0"/>
        <w:adjustRightInd w:val="0"/>
      </w:pPr>
    </w:p>
    <w:p w:rsidR="00D70269" w:rsidRDefault="00D70269" w:rsidP="00D70269">
      <w:pPr>
        <w:widowControl w:val="0"/>
        <w:autoSpaceDE w:val="0"/>
        <w:autoSpaceDN w:val="0"/>
        <w:adjustRightInd w:val="0"/>
      </w:pPr>
      <w:r>
        <w:t xml:space="preserve">The Department may evaluate the whole, or any part of, the Program for the purpose of quality assurance and improvement. </w:t>
      </w:r>
    </w:p>
    <w:p w:rsidR="001A5AB1" w:rsidRDefault="001A5AB1" w:rsidP="00D70269">
      <w:pPr>
        <w:widowControl w:val="0"/>
        <w:autoSpaceDE w:val="0"/>
        <w:autoSpaceDN w:val="0"/>
        <w:adjustRightInd w:val="0"/>
      </w:pPr>
    </w:p>
    <w:p w:rsidR="001A5AB1" w:rsidRDefault="001A5AB1" w:rsidP="00D409B4">
      <w:pPr>
        <w:widowControl w:val="0"/>
        <w:autoSpaceDE w:val="0"/>
        <w:autoSpaceDN w:val="0"/>
        <w:adjustRightInd w:val="0"/>
        <w:ind w:left="720"/>
      </w:pPr>
      <w:r>
        <w:t xml:space="preserve">(Source: </w:t>
      </w:r>
      <w:r w:rsidR="00096715">
        <w:t xml:space="preserve"> Amended at 44</w:t>
      </w:r>
      <w:r>
        <w:t xml:space="preserve"> Ill. Reg. </w:t>
      </w:r>
      <w:r w:rsidR="00A873A1">
        <w:t>8246</w:t>
      </w:r>
      <w:r>
        <w:t xml:space="preserve">, effective </w:t>
      </w:r>
      <w:bookmarkStart w:id="0" w:name="_GoBack"/>
      <w:r w:rsidR="00A873A1">
        <w:t>April 28, 2020</w:t>
      </w:r>
      <w:bookmarkEnd w:id="0"/>
      <w:r>
        <w:t>)</w:t>
      </w:r>
    </w:p>
    <w:sectPr w:rsidR="001A5AB1" w:rsidSect="00D7026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70269"/>
    <w:rsid w:val="00096715"/>
    <w:rsid w:val="001A5AB1"/>
    <w:rsid w:val="0026186E"/>
    <w:rsid w:val="004509B1"/>
    <w:rsid w:val="005C3366"/>
    <w:rsid w:val="00A873A1"/>
    <w:rsid w:val="00AF18BC"/>
    <w:rsid w:val="00CA79DC"/>
    <w:rsid w:val="00D409B4"/>
    <w:rsid w:val="00D7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27C5854-B127-4EE1-B201-53C4FD864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299</vt:lpstr>
    </vt:vector>
  </TitlesOfParts>
  <Company>State of Illinois</Company>
  <LinksUpToDate>false</LinksUpToDate>
  <CharactersWithSpaces>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299</dc:title>
  <dc:subject/>
  <dc:creator>Illinois General Assembly</dc:creator>
  <cp:keywords/>
  <dc:description/>
  <cp:lastModifiedBy>Lane, Arlene L.</cp:lastModifiedBy>
  <cp:revision>3</cp:revision>
  <dcterms:created xsi:type="dcterms:W3CDTF">2020-02-19T17:16:00Z</dcterms:created>
  <dcterms:modified xsi:type="dcterms:W3CDTF">2020-05-11T17:19:00Z</dcterms:modified>
</cp:coreProperties>
</file>