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30" w:rsidRDefault="00AA4830" w:rsidP="00AA4830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299.700  </w:t>
      </w:r>
      <w:r w:rsidR="009C0E2B">
        <w:rPr>
          <w:b/>
          <w:bCs/>
        </w:rPr>
        <w:t>Special</w:t>
      </w:r>
      <w:r>
        <w:rPr>
          <w:b/>
          <w:bCs/>
        </w:rPr>
        <w:t xml:space="preserve"> Management Status Standards</w:t>
      </w:r>
      <w:r>
        <w:t xml:space="preserve"> </w:t>
      </w:r>
    </w:p>
    <w:p w:rsidR="00AA4830" w:rsidRDefault="00AA4830" w:rsidP="00AA4830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</w:pPr>
      <w:r>
        <w:t xml:space="preserve">Standards for living conditions in </w:t>
      </w:r>
      <w:r w:rsidR="009C0E2B">
        <w:t>Special Management Status</w:t>
      </w:r>
      <w:r>
        <w:t xml:space="preserve"> shall include the following: </w:t>
      </w:r>
    </w:p>
    <w:p w:rsidR="00C054A3" w:rsidRDefault="00C054A3" w:rsidP="00AA4830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Residents in </w:t>
      </w:r>
      <w:r w:rsidR="009C0E2B">
        <w:t>S</w:t>
      </w:r>
      <w:r w:rsidR="0017697D">
        <w:t>MS</w:t>
      </w:r>
      <w:r>
        <w:t xml:space="preserve"> shall be permitted personal property as allowed and ordered by the Program Director for safety and security reasons.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7697D">
        <w:t>Notwithstanding the foregoing, r</w:t>
      </w:r>
      <w:r w:rsidR="009C0E2B">
        <w:t>esidents in S</w:t>
      </w:r>
      <w:r w:rsidR="0017697D">
        <w:t>MS</w:t>
      </w:r>
      <w:r w:rsidR="009C0E2B">
        <w:t xml:space="preserve"> shall be permitted access to writing instruments, incoming and outgoing mail, legal mail</w:t>
      </w:r>
      <w:r w:rsidR="0017697D">
        <w:t>,</w:t>
      </w:r>
      <w:r w:rsidR="009C0E2B">
        <w:t xml:space="preserve"> their legal materials, courts and legal counsel.</w:t>
      </w:r>
      <w:r>
        <w:t xml:space="preserve">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Residents in </w:t>
      </w:r>
      <w:r w:rsidR="009C0E2B">
        <w:t>S</w:t>
      </w:r>
      <w:r w:rsidR="0017697D">
        <w:t>MS</w:t>
      </w:r>
      <w:r>
        <w:t xml:space="preserve"> shall receive food comparable to that provided to the general population</w:t>
      </w:r>
      <w:r w:rsidR="0017697D">
        <w:t>.</w:t>
      </w:r>
      <w:r w:rsidR="009C0E2B">
        <w:t xml:space="preserve"> </w:t>
      </w:r>
      <w:r w:rsidR="0017697D">
        <w:t xml:space="preserve"> A</w:t>
      </w:r>
      <w:r w:rsidR="009C0E2B">
        <w:t>pproved religious or medical diets shall not be interrupted</w:t>
      </w:r>
      <w:r>
        <w:t xml:space="preserve">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9C0E2B">
        <w:t xml:space="preserve">Movement outside the </w:t>
      </w:r>
      <w:r w:rsidR="0017697D">
        <w:t>s</w:t>
      </w:r>
      <w:r w:rsidR="009C0E2B">
        <w:t xml:space="preserve">pecial </w:t>
      </w:r>
      <w:r w:rsidR="0017697D">
        <w:t>m</w:t>
      </w:r>
      <w:r w:rsidR="009C0E2B">
        <w:t>anagement area</w:t>
      </w:r>
      <w:r>
        <w:t xml:space="preserve"> shall be permitted as approved by the Program Director after considering safety and security concerns.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9C0E2B">
        <w:t>Healthcare</w:t>
      </w:r>
      <w:r>
        <w:t xml:space="preserve"> personnel shall visit </w:t>
      </w:r>
      <w:r w:rsidR="0017697D">
        <w:t>r</w:t>
      </w:r>
      <w:r w:rsidR="009C0E2B">
        <w:t>esidents on S</w:t>
      </w:r>
      <w:r w:rsidR="0017697D">
        <w:t>MS</w:t>
      </w:r>
      <w:r w:rsidR="009C0E2B">
        <w:t xml:space="preserve"> as often as necessary</w:t>
      </w:r>
      <w:r>
        <w:t xml:space="preserve"> to </w:t>
      </w:r>
      <w:r w:rsidR="009C0E2B">
        <w:t>address any health related concerns</w:t>
      </w:r>
      <w:r>
        <w:t xml:space="preserve">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9C0E2B">
        <w:t xml:space="preserve">Requests by a </w:t>
      </w:r>
      <w:r w:rsidR="0017697D">
        <w:t>r</w:t>
      </w:r>
      <w:r w:rsidR="009C0E2B">
        <w:t>esident to perform religious rituals or other matters of religious observance shall be accommodated whe</w:t>
      </w:r>
      <w:r w:rsidR="0017697D">
        <w:t>n</w:t>
      </w:r>
      <w:r w:rsidR="009C0E2B">
        <w:t xml:space="preserve"> they do not interfere with the health and safety of </w:t>
      </w:r>
      <w:r w:rsidR="0017697D">
        <w:t>r</w:t>
      </w:r>
      <w:r w:rsidR="009C0E2B">
        <w:t>esidents or staff or otherwise pose a risk to overall safety or security of the facility.  Whe</w:t>
      </w:r>
      <w:r w:rsidR="0017697D">
        <w:t>n</w:t>
      </w:r>
      <w:r w:rsidR="009C0E2B">
        <w:t xml:space="preserve"> </w:t>
      </w:r>
      <w:r w:rsidR="0017697D">
        <w:t>a religious</w:t>
      </w:r>
      <w:r w:rsidR="009C0E2B">
        <w:t xml:space="preserve"> observance request is in conflict with reasonable facility rules, an alternate accommodation may be sought</w:t>
      </w:r>
      <w:r w:rsidR="0017697D">
        <w:t>.</w:t>
      </w:r>
      <w:r>
        <w:t xml:space="preserve">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Each resident in </w:t>
      </w:r>
      <w:r w:rsidR="009C0E2B">
        <w:t>S</w:t>
      </w:r>
      <w:r w:rsidR="0017697D">
        <w:t>MS</w:t>
      </w:r>
      <w:r>
        <w:t xml:space="preserve"> shall be contacted by a </w:t>
      </w:r>
      <w:r w:rsidR="009C0E2B">
        <w:t>member of the clinical staff</w:t>
      </w:r>
      <w:r>
        <w:t xml:space="preserve"> at least </w:t>
      </w:r>
      <w:r w:rsidR="009C0E2B">
        <w:t xml:space="preserve">once </w:t>
      </w:r>
      <w:r>
        <w:t xml:space="preserve">every </w:t>
      </w:r>
      <w:r w:rsidR="009C0E2B">
        <w:t>seven days</w:t>
      </w:r>
      <w:r w:rsidR="0017697D">
        <w:t>,</w:t>
      </w:r>
      <w:r>
        <w:t xml:space="preserve"> or more often if clinically warranted.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Continued involvement in </w:t>
      </w:r>
      <w:r w:rsidR="009C0E2B">
        <w:t xml:space="preserve">sex offender specific treatment and ancillary </w:t>
      </w:r>
      <w:r w:rsidR="005C5FC7">
        <w:t>services</w:t>
      </w:r>
      <w:r>
        <w:t xml:space="preserve"> may be permitted on an individual basis, as approved by the Program Director</w:t>
      </w:r>
      <w:r w:rsidR="009C0E2B">
        <w:t xml:space="preserve"> after considering the attendant safety and security concerns</w:t>
      </w:r>
      <w:r>
        <w:t xml:space="preserve">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Residents shall be afforded the opportunity for a minimum of one hour exercise outside their </w:t>
      </w:r>
      <w:r w:rsidR="009C0E2B">
        <w:t>rooms</w:t>
      </w:r>
      <w:r>
        <w:t xml:space="preserve"> per week.  However, exercise may be temporarily restricted or suspended, unless medically contraindicated, if the Program Director determines the activity to be a threat to the </w:t>
      </w:r>
      <w:r w:rsidR="009C0E2B">
        <w:t xml:space="preserve">health or </w:t>
      </w:r>
      <w:r>
        <w:t xml:space="preserve">safety </w:t>
      </w:r>
      <w:r w:rsidR="009C0E2B">
        <w:t>of any person or to the overall</w:t>
      </w:r>
      <w:r>
        <w:t xml:space="preserve"> security of the facility.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Residents in </w:t>
      </w:r>
      <w:r w:rsidR="005C5FC7">
        <w:t>S</w:t>
      </w:r>
      <w:r w:rsidR="0017697D">
        <w:t>MS</w:t>
      </w:r>
      <w:r>
        <w:t xml:space="preserve"> shall </w:t>
      </w:r>
      <w:r w:rsidR="005C5FC7">
        <w:t xml:space="preserve">be permitted </w:t>
      </w:r>
      <w:r w:rsidR="00FE4B6E">
        <w:t>a</w:t>
      </w:r>
      <w:r w:rsidR="005C5FC7">
        <w:t xml:space="preserve"> shower and shave not less </w:t>
      </w:r>
      <w:r w:rsidR="0017697D">
        <w:t xml:space="preserve">often </w:t>
      </w:r>
      <w:r w:rsidR="005C5FC7">
        <w:t>than once every three days and shall be</w:t>
      </w:r>
      <w:r>
        <w:t xml:space="preserve"> provided </w:t>
      </w:r>
      <w:r w:rsidR="005C5FC7">
        <w:t>with clean bedding and clothing at least once per week</w:t>
      </w:r>
      <w:r>
        <w:t xml:space="preserve">. </w:t>
      </w:r>
    </w:p>
    <w:p w:rsidR="00C054A3" w:rsidRDefault="00C054A3" w:rsidP="003E7A2E">
      <w:pPr>
        <w:widowControl w:val="0"/>
        <w:autoSpaceDE w:val="0"/>
        <w:autoSpaceDN w:val="0"/>
        <w:adjustRightInd w:val="0"/>
      </w:pPr>
    </w:p>
    <w:p w:rsidR="00AA4830" w:rsidRDefault="00AA4830" w:rsidP="00AA483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Residents in </w:t>
      </w:r>
      <w:r w:rsidR="005C5FC7">
        <w:t>S</w:t>
      </w:r>
      <w:r w:rsidR="0017697D">
        <w:t>MS</w:t>
      </w:r>
      <w:r>
        <w:t xml:space="preserve"> shall be permitted reading materials</w:t>
      </w:r>
      <w:r w:rsidR="005C5FC7">
        <w:t xml:space="preserve"> approved by clinical staff and security staff</w:t>
      </w:r>
      <w:r>
        <w:t xml:space="preserve">. </w:t>
      </w:r>
    </w:p>
    <w:p w:rsidR="005C5FC7" w:rsidRDefault="005C5FC7" w:rsidP="003E7A2E">
      <w:pPr>
        <w:widowControl w:val="0"/>
        <w:autoSpaceDE w:val="0"/>
        <w:autoSpaceDN w:val="0"/>
        <w:adjustRightInd w:val="0"/>
      </w:pPr>
    </w:p>
    <w:p w:rsidR="005C5FC7" w:rsidRDefault="005C5FC7" w:rsidP="00AA4830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>Residents in S</w:t>
      </w:r>
      <w:r w:rsidR="0017697D">
        <w:t>MS</w:t>
      </w:r>
      <w:r>
        <w:t xml:space="preserve"> shall not be </w:t>
      </w:r>
      <w:r w:rsidR="0017697D">
        <w:t xml:space="preserve">subjected to excessive heat </w:t>
      </w:r>
      <w:r>
        <w:t>or cold and shall be provided with adequate ventilation, plumbing facilities and light.</w:t>
      </w:r>
    </w:p>
    <w:p w:rsidR="005C5FC7" w:rsidRDefault="005C5FC7" w:rsidP="003E7A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FC7" w:rsidRDefault="00F342E9" w:rsidP="00AA4830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5C5FC7">
        <w:t xml:space="preserve"> Ill. Reg. </w:t>
      </w:r>
      <w:r w:rsidR="00A56182">
        <w:t>8246</w:t>
      </w:r>
      <w:r w:rsidR="005C5FC7">
        <w:t xml:space="preserve">, effective </w:t>
      </w:r>
      <w:r w:rsidR="00A56182">
        <w:t>April 28, 2020</w:t>
      </w:r>
      <w:r w:rsidR="005C5FC7">
        <w:t>)</w:t>
      </w:r>
    </w:p>
    <w:sectPr w:rsidR="005C5FC7" w:rsidSect="00AA4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830"/>
    <w:rsid w:val="0017697D"/>
    <w:rsid w:val="002A47AF"/>
    <w:rsid w:val="003E7A2E"/>
    <w:rsid w:val="004409DF"/>
    <w:rsid w:val="00581A66"/>
    <w:rsid w:val="005C3366"/>
    <w:rsid w:val="005C5FC7"/>
    <w:rsid w:val="009C0E2B"/>
    <w:rsid w:val="00A56182"/>
    <w:rsid w:val="00AA4830"/>
    <w:rsid w:val="00AF03EA"/>
    <w:rsid w:val="00C054A3"/>
    <w:rsid w:val="00CA352F"/>
    <w:rsid w:val="00F342E9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F96E65-9B49-407A-B04E-80F428AB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2020-05-11T18:22:00Z</dcterms:modified>
</cp:coreProperties>
</file>