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BFF" w:rsidRDefault="00913BFF" w:rsidP="00870BF2"/>
    <w:p w:rsidR="002A6F0F" w:rsidRDefault="00870BF2">
      <w:pPr>
        <w:pStyle w:val="JCARMainSourceNote"/>
      </w:pPr>
      <w:r w:rsidRPr="00870BF2">
        <w:t xml:space="preserve">SOURCE:  Adopted by emergency rulemaking at 38 Ill. Reg. </w:t>
      </w:r>
      <w:r w:rsidR="003C444E">
        <w:t>2413</w:t>
      </w:r>
      <w:r w:rsidRPr="00870BF2">
        <w:t xml:space="preserve">, effective </w:t>
      </w:r>
      <w:r w:rsidR="00913BFF">
        <w:t>December 31, 2013</w:t>
      </w:r>
      <w:r w:rsidRPr="00870BF2">
        <w:t>, for a maximum of 150 days</w:t>
      </w:r>
      <w:r w:rsidR="002A6F0F">
        <w:t xml:space="preserve">; amended at 38 Ill. Reg. </w:t>
      </w:r>
      <w:r w:rsidR="0004204C">
        <w:t>12358</w:t>
      </w:r>
      <w:r w:rsidR="002A6F0F">
        <w:t xml:space="preserve">, effective </w:t>
      </w:r>
      <w:bookmarkStart w:id="0" w:name="_GoBack"/>
      <w:r w:rsidR="0004204C">
        <w:t>May 29, 2014</w:t>
      </w:r>
      <w:bookmarkEnd w:id="0"/>
      <w:r w:rsidR="002A6F0F">
        <w:t>.</w:t>
      </w:r>
    </w:p>
    <w:sectPr w:rsidR="002A6F0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BF2" w:rsidRDefault="00870BF2">
      <w:r>
        <w:separator/>
      </w:r>
    </w:p>
  </w:endnote>
  <w:endnote w:type="continuationSeparator" w:id="0">
    <w:p w:rsidR="00870BF2" w:rsidRDefault="0087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BF2" w:rsidRDefault="00870BF2">
      <w:r>
        <w:separator/>
      </w:r>
    </w:p>
  </w:footnote>
  <w:footnote w:type="continuationSeparator" w:id="0">
    <w:p w:rsidR="00870BF2" w:rsidRDefault="00870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F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04C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6F0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444E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BF2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3BFF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B4B81-A6DB-4B16-8ECA-01599103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2014-01-08T15:18:00Z</dcterms:created>
  <dcterms:modified xsi:type="dcterms:W3CDTF">2014-06-06T20:34:00Z</dcterms:modified>
</cp:coreProperties>
</file>