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D4C1" w14:textId="77777777" w:rsidR="000C7785" w:rsidRDefault="000C7785" w:rsidP="0098317D"/>
    <w:p w14:paraId="3B5EA6D0" w14:textId="40A32DE2" w:rsidR="0098317D" w:rsidRPr="0098317D" w:rsidRDefault="0098317D" w:rsidP="0098317D">
      <w:r w:rsidRPr="0098317D">
        <w:t xml:space="preserve">SOURCE:  Adopted at </w:t>
      </w:r>
      <w:r w:rsidR="00EC0964">
        <w:t>40</w:t>
      </w:r>
      <w:r w:rsidRPr="0098317D">
        <w:t xml:space="preserve"> Ill. Reg.</w:t>
      </w:r>
      <w:r w:rsidR="002B5383">
        <w:t xml:space="preserve"> </w:t>
      </w:r>
      <w:r w:rsidR="00333B4A">
        <w:t>7866</w:t>
      </w:r>
      <w:r w:rsidRPr="0098317D">
        <w:t>, effective</w:t>
      </w:r>
      <w:r w:rsidR="00A95B3C">
        <w:t xml:space="preserve"> </w:t>
      </w:r>
      <w:r w:rsidR="00333B4A">
        <w:t>May 20, 2016</w:t>
      </w:r>
      <w:r w:rsidR="001C3973">
        <w:t xml:space="preserve">; amended at 45 Ill. Reg. </w:t>
      </w:r>
      <w:r w:rsidR="00636025">
        <w:t>11027</w:t>
      </w:r>
      <w:r w:rsidR="001C3973">
        <w:t xml:space="preserve">, effective </w:t>
      </w:r>
      <w:r w:rsidR="00636025">
        <w:t>August 30, 2021</w:t>
      </w:r>
      <w:r w:rsidR="00FE26E8">
        <w:t xml:space="preserve">; amended at 47 Ill. Reg. </w:t>
      </w:r>
      <w:r w:rsidR="00AA074D">
        <w:t>7096</w:t>
      </w:r>
      <w:r w:rsidR="00FE26E8">
        <w:t xml:space="preserve">, effective </w:t>
      </w:r>
      <w:r w:rsidR="00AA074D">
        <w:t>May 15, 2023</w:t>
      </w:r>
      <w:r w:rsidR="000C1CFF" w:rsidRPr="004E27CF">
        <w:t>; amended at 4</w:t>
      </w:r>
      <w:r w:rsidR="000C1CFF">
        <w:t>9</w:t>
      </w:r>
      <w:r w:rsidR="000C1CFF" w:rsidRPr="004E27CF">
        <w:t xml:space="preserve"> Ill. Reg. </w:t>
      </w:r>
      <w:r w:rsidR="00E34550">
        <w:t>2353</w:t>
      </w:r>
      <w:r w:rsidR="000C1CFF" w:rsidRPr="004E27CF">
        <w:t xml:space="preserve">, effective </w:t>
      </w:r>
      <w:r w:rsidR="00E34550">
        <w:t>February 18, 2025</w:t>
      </w:r>
      <w:r w:rsidRPr="0098317D">
        <w:t>.</w:t>
      </w:r>
    </w:p>
    <w:sectPr w:rsidR="0098317D" w:rsidRPr="009831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88C7" w14:textId="77777777" w:rsidR="0098317D" w:rsidRDefault="0098317D">
      <w:r>
        <w:separator/>
      </w:r>
    </w:p>
  </w:endnote>
  <w:endnote w:type="continuationSeparator" w:id="0">
    <w:p w14:paraId="03513D7D" w14:textId="77777777" w:rsidR="0098317D" w:rsidRDefault="0098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43F8" w14:textId="77777777" w:rsidR="0098317D" w:rsidRDefault="0098317D">
      <w:r>
        <w:separator/>
      </w:r>
    </w:p>
  </w:footnote>
  <w:footnote w:type="continuationSeparator" w:id="0">
    <w:p w14:paraId="661ADE44" w14:textId="77777777" w:rsidR="0098317D" w:rsidRDefault="00983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CFF"/>
    <w:rsid w:val="000C6D3D"/>
    <w:rsid w:val="000C7785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97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383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B4A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025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17D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B3C"/>
    <w:rsid w:val="00A95ED5"/>
    <w:rsid w:val="00A97CAE"/>
    <w:rsid w:val="00AA074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550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96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6E8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B1E1E"/>
  <w15:chartTrackingRefBased/>
  <w15:docId w15:val="{A0400F06-0D52-4387-99AE-CFF134D8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12</cp:revision>
  <dcterms:created xsi:type="dcterms:W3CDTF">2015-07-07T16:15:00Z</dcterms:created>
  <dcterms:modified xsi:type="dcterms:W3CDTF">2025-02-28T14:29:00Z</dcterms:modified>
</cp:coreProperties>
</file>