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F36" w:rsidRPr="009C0F99" w:rsidRDefault="00523F36" w:rsidP="009C0F99"/>
    <w:p w:rsidR="00523F36" w:rsidRPr="009C0F99" w:rsidRDefault="00523F36" w:rsidP="009C0F99">
      <w:pPr>
        <w:rPr>
          <w:b/>
        </w:rPr>
      </w:pPr>
      <w:r w:rsidRPr="009C0F99">
        <w:rPr>
          <w:b/>
        </w:rPr>
        <w:t>Section 132.140  Psychosocial Rehabilitation Program</w:t>
      </w:r>
    </w:p>
    <w:p w:rsidR="00523F36" w:rsidRPr="009C0F99" w:rsidRDefault="00523F36" w:rsidP="009C0F99"/>
    <w:p w:rsidR="00523F36" w:rsidRPr="009C0F99" w:rsidRDefault="00523F36" w:rsidP="009C0F99">
      <w:r w:rsidRPr="009C0F99">
        <w:t>Components of this certification include:</w:t>
      </w:r>
    </w:p>
    <w:p w:rsidR="009C0F99" w:rsidRDefault="009C0F99" w:rsidP="009C0F99"/>
    <w:p w:rsidR="00523F36" w:rsidRPr="009C0F99" w:rsidRDefault="00523F36" w:rsidP="009C0F99">
      <w:pPr>
        <w:ind w:left="1440" w:hanging="720"/>
      </w:pPr>
      <w:r w:rsidRPr="009C0F99">
        <w:t>a)</w:t>
      </w:r>
      <w:r w:rsidRPr="009C0F99">
        <w:tab/>
        <w:t>Demonstration of a QMHP providing on-site supervision 50% of the program time;</w:t>
      </w:r>
    </w:p>
    <w:p w:rsidR="00523F36" w:rsidRDefault="00523F36" w:rsidP="00112DDE"/>
    <w:p w:rsidR="00523F36" w:rsidRDefault="00523F36" w:rsidP="00523F36">
      <w:pPr>
        <w:pStyle w:val="NoSpacing"/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A84AD3">
        <w:rPr>
          <w:rFonts w:ascii="Times New Roman" w:hAnsi="Times New Roman" w:cs="Times New Roman"/>
          <w:sz w:val="24"/>
          <w:szCs w:val="24"/>
        </w:rPr>
        <w:t>Demonstration that, at minimum, an RSA</w:t>
      </w:r>
      <w:r>
        <w:rPr>
          <w:rFonts w:ascii="Times New Roman" w:hAnsi="Times New Roman" w:cs="Times New Roman"/>
          <w:sz w:val="24"/>
          <w:szCs w:val="24"/>
        </w:rPr>
        <w:t xml:space="preserve"> provides the PSR services;</w:t>
      </w:r>
    </w:p>
    <w:p w:rsidR="00523F36" w:rsidRDefault="00523F36" w:rsidP="00112DDE"/>
    <w:p w:rsidR="00523F36" w:rsidRDefault="00523F36" w:rsidP="00523F36">
      <w:pPr>
        <w:pStyle w:val="NoSpacing"/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A84AD3">
        <w:rPr>
          <w:rFonts w:ascii="Times New Roman" w:hAnsi="Times New Roman" w:cs="Times New Roman"/>
          <w:sz w:val="24"/>
          <w:szCs w:val="24"/>
        </w:rPr>
        <w:t>Demonstration of ability to maintain a maximum clie</w:t>
      </w:r>
      <w:r w:rsidR="001A32A3">
        <w:rPr>
          <w:rFonts w:ascii="Times New Roman" w:hAnsi="Times New Roman" w:cs="Times New Roman"/>
          <w:sz w:val="24"/>
          <w:szCs w:val="24"/>
        </w:rPr>
        <w:t>nt-</w:t>
      </w:r>
      <w:r>
        <w:rPr>
          <w:rFonts w:ascii="Times New Roman" w:hAnsi="Times New Roman" w:cs="Times New Roman"/>
          <w:sz w:val="24"/>
          <w:szCs w:val="24"/>
        </w:rPr>
        <w:t>to</w:t>
      </w:r>
      <w:r w:rsidR="001A32A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staff ratio of 15 to one;</w:t>
      </w:r>
    </w:p>
    <w:p w:rsidR="00523F36" w:rsidRDefault="00523F36" w:rsidP="00112DDE"/>
    <w:p w:rsidR="00523F36" w:rsidRDefault="00523F36" w:rsidP="00523F36">
      <w:pPr>
        <w:pStyle w:val="NoSpacing"/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A84AD3">
        <w:rPr>
          <w:rFonts w:ascii="Times New Roman" w:hAnsi="Times New Roman" w:cs="Times New Roman"/>
          <w:sz w:val="24"/>
          <w:szCs w:val="24"/>
        </w:rPr>
        <w:t>Demonstration that, at minimum, one staff member has documented experience and training to provide services and interventions to individuals with co-occurring psychiat</w:t>
      </w:r>
      <w:r>
        <w:rPr>
          <w:rFonts w:ascii="Times New Roman" w:hAnsi="Times New Roman" w:cs="Times New Roman"/>
          <w:sz w:val="24"/>
          <w:szCs w:val="24"/>
        </w:rPr>
        <w:t>ric and substance use disorders;</w:t>
      </w:r>
    </w:p>
    <w:p w:rsidR="00523F36" w:rsidRDefault="00523F36" w:rsidP="00112DDE"/>
    <w:p w:rsidR="00523F36" w:rsidRDefault="00523F36" w:rsidP="00523F36">
      <w:pPr>
        <w:pStyle w:val="NoSpacing"/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Pr="00A84AD3">
        <w:rPr>
          <w:rFonts w:ascii="Times New Roman" w:hAnsi="Times New Roman" w:cs="Times New Roman"/>
          <w:sz w:val="24"/>
          <w:szCs w:val="24"/>
        </w:rPr>
        <w:t xml:space="preserve">Demonstration of ability </w:t>
      </w:r>
      <w:r>
        <w:rPr>
          <w:rFonts w:ascii="Times New Roman" w:hAnsi="Times New Roman" w:cs="Times New Roman"/>
          <w:sz w:val="24"/>
          <w:szCs w:val="24"/>
        </w:rPr>
        <w:t>to provide PSR services on site;</w:t>
      </w:r>
    </w:p>
    <w:p w:rsidR="00523F36" w:rsidRDefault="00523F36" w:rsidP="00112DDE"/>
    <w:p w:rsidR="00523F36" w:rsidRDefault="00523F36" w:rsidP="00523F36">
      <w:pPr>
        <w:pStyle w:val="NoSpacing"/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</w:r>
      <w:r w:rsidRPr="00A84AD3">
        <w:rPr>
          <w:rFonts w:ascii="Times New Roman" w:hAnsi="Times New Roman" w:cs="Times New Roman"/>
          <w:sz w:val="24"/>
          <w:szCs w:val="24"/>
        </w:rPr>
        <w:t>Demonstration of coordination of access to the mental health services identified i</w:t>
      </w:r>
      <w:r>
        <w:rPr>
          <w:rFonts w:ascii="Times New Roman" w:hAnsi="Times New Roman" w:cs="Times New Roman"/>
          <w:sz w:val="24"/>
          <w:szCs w:val="24"/>
        </w:rPr>
        <w:t>n the individual treatment plan; and</w:t>
      </w:r>
    </w:p>
    <w:p w:rsidR="00523F36" w:rsidRDefault="00523F36" w:rsidP="00112DDE"/>
    <w:p w:rsidR="008C427F" w:rsidRPr="00523F36" w:rsidRDefault="00523F36" w:rsidP="00523F36">
      <w:pPr>
        <w:pStyle w:val="NoSpacing"/>
        <w:ind w:left="1440" w:hanging="720"/>
        <w:contextualSpacing/>
      </w:pPr>
      <w:r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ab/>
      </w:r>
      <w:r w:rsidRPr="00A84AD3">
        <w:rPr>
          <w:rFonts w:ascii="Times New Roman" w:hAnsi="Times New Roman" w:cs="Times New Roman"/>
          <w:sz w:val="24"/>
          <w:szCs w:val="24"/>
        </w:rPr>
        <w:t xml:space="preserve">Demonstration that training and documentation requirements included in the provider manual are met.  </w:t>
      </w:r>
      <w:bookmarkStart w:id="0" w:name="_GoBack"/>
      <w:bookmarkEnd w:id="0"/>
    </w:p>
    <w:sectPr w:rsidR="008C427F" w:rsidRPr="00523F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1AA" w:rsidRDefault="008D21AA">
      <w:r>
        <w:separator/>
      </w:r>
    </w:p>
  </w:endnote>
  <w:endnote w:type="continuationSeparator" w:id="0">
    <w:p w:rsidR="008D21AA" w:rsidRDefault="008D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1AA" w:rsidRDefault="008D21AA">
      <w:r>
        <w:separator/>
      </w:r>
    </w:p>
  </w:footnote>
  <w:footnote w:type="continuationSeparator" w:id="0">
    <w:p w:rsidR="008D21AA" w:rsidRDefault="008D2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A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DDE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32A3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3F36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27F"/>
    <w:rsid w:val="008C4FAF"/>
    <w:rsid w:val="008C5359"/>
    <w:rsid w:val="008D06A1"/>
    <w:rsid w:val="008D21AA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F99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F5A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7FFF9-C8F4-4E0B-B230-3467D24E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F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23F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523F3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715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Marines Debra L.</cp:lastModifiedBy>
  <cp:revision>7</cp:revision>
  <dcterms:created xsi:type="dcterms:W3CDTF">2018-04-10T16:13:00Z</dcterms:created>
  <dcterms:modified xsi:type="dcterms:W3CDTF">2019-04-22T20:38:00Z</dcterms:modified>
</cp:coreProperties>
</file>