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73E26" w14:textId="77777777" w:rsidR="004C780B" w:rsidRDefault="004C780B" w:rsidP="00CD143E">
      <w:pPr>
        <w:widowControl w:val="0"/>
        <w:autoSpaceDE w:val="0"/>
        <w:autoSpaceDN w:val="0"/>
        <w:adjustRightInd w:val="0"/>
      </w:pPr>
    </w:p>
    <w:p w14:paraId="5EE7E79B" w14:textId="50824AA7" w:rsidR="00261CDA" w:rsidRPr="00261CDA" w:rsidRDefault="00261CDA" w:rsidP="00261CDA">
      <w:pPr>
        <w:widowControl w:val="0"/>
        <w:autoSpaceDE w:val="0"/>
        <w:autoSpaceDN w:val="0"/>
        <w:adjustRightInd w:val="0"/>
      </w:pPr>
      <w:r w:rsidRPr="00261CDA">
        <w:rPr>
          <w:b/>
          <w:bCs/>
        </w:rPr>
        <w:t xml:space="preserve">Section </w:t>
      </w:r>
      <w:proofErr w:type="gramStart"/>
      <w:r w:rsidRPr="00261CDA">
        <w:rPr>
          <w:b/>
          <w:bCs/>
        </w:rPr>
        <w:t>115.550  Number</w:t>
      </w:r>
      <w:proofErr w:type="gramEnd"/>
      <w:r w:rsidRPr="00261CDA">
        <w:rPr>
          <w:b/>
          <w:bCs/>
        </w:rPr>
        <w:t xml:space="preserve"> of </w:t>
      </w:r>
      <w:r w:rsidR="00A67517">
        <w:rPr>
          <w:b/>
          <w:bCs/>
        </w:rPr>
        <w:t>Individuals S</w:t>
      </w:r>
      <w:r w:rsidR="00A67517" w:rsidRPr="00261CDA">
        <w:rPr>
          <w:b/>
          <w:bCs/>
        </w:rPr>
        <w:t>erved</w:t>
      </w:r>
      <w:r w:rsidRPr="00261CDA">
        <w:rPr>
          <w:b/>
          <w:bCs/>
        </w:rPr>
        <w:t xml:space="preserve"> in </w:t>
      </w:r>
      <w:r w:rsidR="00A67517">
        <w:rPr>
          <w:b/>
          <w:bCs/>
        </w:rPr>
        <w:t>Host Family S</w:t>
      </w:r>
      <w:r w:rsidR="00A67517" w:rsidRPr="00261CDA">
        <w:rPr>
          <w:b/>
          <w:bCs/>
        </w:rPr>
        <w:t>ettings</w:t>
      </w:r>
      <w:r w:rsidRPr="00261CDA">
        <w:t xml:space="preserve"> </w:t>
      </w:r>
    </w:p>
    <w:p w14:paraId="01AD212B" w14:textId="77777777" w:rsidR="00261CDA" w:rsidRPr="00261CDA" w:rsidRDefault="00261CDA" w:rsidP="00261CDA">
      <w:pPr>
        <w:widowControl w:val="0"/>
        <w:autoSpaceDE w:val="0"/>
        <w:autoSpaceDN w:val="0"/>
        <w:adjustRightInd w:val="0"/>
      </w:pPr>
    </w:p>
    <w:p w14:paraId="69DE2BC3" w14:textId="77777777" w:rsidR="004C780B" w:rsidRDefault="00261CDA" w:rsidP="00CD143E">
      <w:pPr>
        <w:widowControl w:val="0"/>
        <w:autoSpaceDE w:val="0"/>
        <w:autoSpaceDN w:val="0"/>
        <w:adjustRightInd w:val="0"/>
        <w:ind w:left="1440" w:hanging="720"/>
      </w:pPr>
      <w:r w:rsidRPr="00261CDA">
        <w:t>a)</w:t>
      </w:r>
      <w:r w:rsidR="004C780B" w:rsidRPr="00261CDA">
        <w:tab/>
      </w:r>
      <w:r w:rsidRPr="00261CDA">
        <w:t xml:space="preserve">No more than two individuals with developmental disabilities may reside with any one host family. </w:t>
      </w:r>
      <w:r w:rsidR="004C780B" w:rsidRPr="00261CDA">
        <w:t xml:space="preserve"> </w:t>
      </w:r>
    </w:p>
    <w:p w14:paraId="0B41BA14" w14:textId="77777777" w:rsidR="000020F4" w:rsidRDefault="000020F4" w:rsidP="00F74382">
      <w:pPr>
        <w:widowControl w:val="0"/>
        <w:autoSpaceDE w:val="0"/>
        <w:autoSpaceDN w:val="0"/>
        <w:adjustRightInd w:val="0"/>
      </w:pPr>
    </w:p>
    <w:p w14:paraId="738C3A66" w14:textId="10C173F8" w:rsidR="004C780B" w:rsidRDefault="00261CDA" w:rsidP="00CD143E">
      <w:pPr>
        <w:widowControl w:val="0"/>
        <w:autoSpaceDE w:val="0"/>
        <w:autoSpaceDN w:val="0"/>
        <w:adjustRightInd w:val="0"/>
        <w:ind w:left="1440" w:hanging="720"/>
      </w:pPr>
      <w:r w:rsidRPr="00261CDA">
        <w:t>b)</w:t>
      </w:r>
      <w:r w:rsidR="004C780B" w:rsidRPr="00261CDA">
        <w:tab/>
      </w:r>
      <w:r w:rsidRPr="00261CDA">
        <w:t xml:space="preserve">The </w:t>
      </w:r>
      <w:proofErr w:type="spellStart"/>
      <w:r w:rsidR="00834984">
        <w:t>CILA</w:t>
      </w:r>
      <w:proofErr w:type="spellEnd"/>
      <w:r w:rsidRPr="00261CDA">
        <w:t xml:space="preserve"> agency is responsible for informing </w:t>
      </w:r>
      <w:proofErr w:type="spellStart"/>
      <w:r w:rsidR="00834984" w:rsidRPr="00834984">
        <w:t>DDD</w:t>
      </w:r>
      <w:proofErr w:type="spellEnd"/>
      <w:r w:rsidR="00834984" w:rsidRPr="00834984">
        <w:t xml:space="preserve"> and </w:t>
      </w:r>
      <w:proofErr w:type="spellStart"/>
      <w:r w:rsidR="00834984" w:rsidRPr="00834984">
        <w:t>BALC</w:t>
      </w:r>
      <w:proofErr w:type="spellEnd"/>
      <w:r w:rsidRPr="00261CDA">
        <w:t xml:space="preserve">, the individual, </w:t>
      </w:r>
      <w:r w:rsidR="00255B3D">
        <w:t>and/or</w:t>
      </w:r>
      <w:r w:rsidRPr="00261CDA">
        <w:t xml:space="preserve"> guardian </w:t>
      </w:r>
      <w:r w:rsidR="00834984">
        <w:t>in advance</w:t>
      </w:r>
      <w:r w:rsidR="00255B3D">
        <w:t xml:space="preserve"> </w:t>
      </w:r>
      <w:r w:rsidRPr="00261CDA">
        <w:t>of any changes involving individuals moving into or out of the home, as well as host family relocation to another residence.</w:t>
      </w:r>
      <w:r w:rsidR="004C780B">
        <w:t xml:space="preserve"> </w:t>
      </w:r>
    </w:p>
    <w:p w14:paraId="65A9508A" w14:textId="77777777" w:rsidR="000020F4" w:rsidRDefault="000020F4" w:rsidP="00F74382">
      <w:pPr>
        <w:widowControl w:val="0"/>
        <w:autoSpaceDE w:val="0"/>
        <w:autoSpaceDN w:val="0"/>
        <w:adjustRightInd w:val="0"/>
      </w:pPr>
    </w:p>
    <w:p w14:paraId="2B83B725" w14:textId="28121B25" w:rsidR="004C780B" w:rsidRDefault="00261CDA" w:rsidP="00CD143E">
      <w:pPr>
        <w:widowControl w:val="0"/>
        <w:autoSpaceDE w:val="0"/>
        <w:autoSpaceDN w:val="0"/>
        <w:adjustRightInd w:val="0"/>
        <w:ind w:left="1440" w:hanging="720"/>
      </w:pPr>
      <w:r w:rsidRPr="00261CDA">
        <w:t>c)</w:t>
      </w:r>
      <w:r w:rsidR="004C780B" w:rsidRPr="00261CDA">
        <w:tab/>
      </w:r>
      <w:r w:rsidRPr="00261CDA">
        <w:t xml:space="preserve">The </w:t>
      </w:r>
      <w:proofErr w:type="spellStart"/>
      <w:r w:rsidR="00834984">
        <w:t>CILA</w:t>
      </w:r>
      <w:proofErr w:type="spellEnd"/>
      <w:r w:rsidRPr="00261CDA">
        <w:t xml:space="preserve"> agency may request waiver of subsection (a) to allow up to four persons with developmental disabilities to be served in the same </w:t>
      </w:r>
      <w:r w:rsidR="00834984" w:rsidRPr="00834984">
        <w:t>residence</w:t>
      </w:r>
      <w:r w:rsidRPr="00261CDA">
        <w:t>.</w:t>
      </w:r>
      <w:r w:rsidR="002C5B14">
        <w:t xml:space="preserve">  The process for submission and review of waiver requests is as follows:</w:t>
      </w:r>
    </w:p>
    <w:p w14:paraId="7715C754" w14:textId="77777777" w:rsidR="000020F4" w:rsidRDefault="000020F4" w:rsidP="00F74382">
      <w:pPr>
        <w:widowControl w:val="0"/>
        <w:autoSpaceDE w:val="0"/>
        <w:autoSpaceDN w:val="0"/>
        <w:adjustRightInd w:val="0"/>
      </w:pPr>
    </w:p>
    <w:p w14:paraId="198CC6E5" w14:textId="59A832C8" w:rsidR="002C5B14" w:rsidRDefault="002C5B14" w:rsidP="002C5B14">
      <w:pPr>
        <w:widowControl w:val="0"/>
        <w:autoSpaceDE w:val="0"/>
        <w:autoSpaceDN w:val="0"/>
        <w:adjustRightInd w:val="0"/>
        <w:ind w:left="2160" w:hanging="720"/>
      </w:pPr>
      <w:r>
        <w:t>1)</w:t>
      </w:r>
      <w:r>
        <w:tab/>
        <w:t>A request packet must be comp</w:t>
      </w:r>
      <w:r w:rsidR="007E44F3">
        <w:t>iled</w:t>
      </w:r>
      <w:r>
        <w:t xml:space="preserve"> by the licensed </w:t>
      </w:r>
      <w:proofErr w:type="spellStart"/>
      <w:r w:rsidR="00834984" w:rsidRPr="00834984">
        <w:t>CILA</w:t>
      </w:r>
      <w:proofErr w:type="spellEnd"/>
      <w:r>
        <w:t xml:space="preserve"> agency and submitted to the Department.</w:t>
      </w:r>
    </w:p>
    <w:p w14:paraId="48B70FE4" w14:textId="77777777" w:rsidR="000020F4" w:rsidRDefault="000020F4" w:rsidP="00F74382">
      <w:pPr>
        <w:widowControl w:val="0"/>
        <w:autoSpaceDE w:val="0"/>
        <w:autoSpaceDN w:val="0"/>
        <w:adjustRightInd w:val="0"/>
      </w:pPr>
    </w:p>
    <w:p w14:paraId="31E9695B" w14:textId="0383A031" w:rsidR="002C5B14" w:rsidRDefault="002C5B14" w:rsidP="002C5B14">
      <w:pPr>
        <w:widowControl w:val="0"/>
        <w:autoSpaceDE w:val="0"/>
        <w:autoSpaceDN w:val="0"/>
        <w:adjustRightInd w:val="0"/>
        <w:ind w:left="2160" w:hanging="720"/>
      </w:pPr>
      <w:r>
        <w:t>2)</w:t>
      </w:r>
      <w:r>
        <w:tab/>
      </w:r>
      <w:r w:rsidR="00A67517">
        <w:t>The Department</w:t>
      </w:r>
      <w:r w:rsidR="005964CE">
        <w:t xml:space="preserve"> will make final decisions on waiver requests.</w:t>
      </w:r>
    </w:p>
    <w:p w14:paraId="627BA57E" w14:textId="77777777" w:rsidR="000020F4" w:rsidRDefault="000020F4" w:rsidP="00F74382">
      <w:pPr>
        <w:widowControl w:val="0"/>
        <w:autoSpaceDE w:val="0"/>
        <w:autoSpaceDN w:val="0"/>
        <w:adjustRightInd w:val="0"/>
      </w:pPr>
    </w:p>
    <w:p w14:paraId="3C88C005" w14:textId="3F01001E" w:rsidR="005964CE" w:rsidRDefault="005964CE" w:rsidP="002C5B14">
      <w:pPr>
        <w:widowControl w:val="0"/>
        <w:autoSpaceDE w:val="0"/>
        <w:autoSpaceDN w:val="0"/>
        <w:adjustRightInd w:val="0"/>
        <w:ind w:left="2160" w:hanging="720"/>
      </w:pPr>
      <w:r>
        <w:t>3)</w:t>
      </w:r>
      <w:r>
        <w:tab/>
        <w:t xml:space="preserve">The request packet must include a description of the waiver being requested; information substantiating the appropriateness of the waiver; and a proposed </w:t>
      </w:r>
      <w:r w:rsidR="00834984" w:rsidRPr="00834984">
        <w:t>Implementation Strategy</w:t>
      </w:r>
      <w:r>
        <w:t xml:space="preserve"> incorporating the waiver.  If the waiver impacts more than one individual served, </w:t>
      </w:r>
      <w:r w:rsidR="00834984">
        <w:t>a Personal Plan and</w:t>
      </w:r>
      <w:r w:rsidR="006955FC">
        <w:t xml:space="preserve"> </w:t>
      </w:r>
      <w:r>
        <w:t xml:space="preserve">an </w:t>
      </w:r>
      <w:r w:rsidR="00834984" w:rsidRPr="00834984">
        <w:t>Implementation Strategy</w:t>
      </w:r>
      <w:r>
        <w:t xml:space="preserve"> must be included for each individual involved.</w:t>
      </w:r>
    </w:p>
    <w:p w14:paraId="653B5336" w14:textId="77777777" w:rsidR="000020F4" w:rsidRDefault="000020F4" w:rsidP="00F74382">
      <w:pPr>
        <w:widowControl w:val="0"/>
        <w:autoSpaceDE w:val="0"/>
        <w:autoSpaceDN w:val="0"/>
        <w:adjustRightInd w:val="0"/>
      </w:pPr>
    </w:p>
    <w:p w14:paraId="2FF41ED4" w14:textId="35FEF6F9" w:rsidR="005964CE" w:rsidRDefault="005964CE" w:rsidP="002C5B14">
      <w:pPr>
        <w:widowControl w:val="0"/>
        <w:autoSpaceDE w:val="0"/>
        <w:autoSpaceDN w:val="0"/>
        <w:adjustRightInd w:val="0"/>
        <w:ind w:left="2160" w:hanging="720"/>
      </w:pPr>
      <w:r>
        <w:t>4)</w:t>
      </w:r>
      <w:r>
        <w:tab/>
        <w:t xml:space="preserve">The request packet must be approved and signed by the appropriate </w:t>
      </w:r>
      <w:proofErr w:type="spellStart"/>
      <w:r w:rsidR="00834984">
        <w:t>QIDP</w:t>
      </w:r>
      <w:proofErr w:type="spellEnd"/>
      <w:r>
        <w:t xml:space="preserve"> and executive director</w:t>
      </w:r>
      <w:r w:rsidR="00834984" w:rsidRPr="00834984">
        <w:t xml:space="preserve"> or Chief Executive Officer</w:t>
      </w:r>
      <w:r>
        <w:t>.</w:t>
      </w:r>
    </w:p>
    <w:p w14:paraId="434F672F" w14:textId="77777777" w:rsidR="000020F4" w:rsidRDefault="000020F4" w:rsidP="00F74382">
      <w:pPr>
        <w:widowControl w:val="0"/>
        <w:autoSpaceDE w:val="0"/>
        <w:autoSpaceDN w:val="0"/>
        <w:adjustRightInd w:val="0"/>
      </w:pPr>
    </w:p>
    <w:p w14:paraId="58364A71" w14:textId="11558CCC" w:rsidR="005964CE" w:rsidRDefault="005964CE" w:rsidP="002C5B14">
      <w:pPr>
        <w:widowControl w:val="0"/>
        <w:autoSpaceDE w:val="0"/>
        <w:autoSpaceDN w:val="0"/>
        <w:adjustRightInd w:val="0"/>
        <w:ind w:left="2160" w:hanging="720"/>
      </w:pPr>
      <w:r>
        <w:t>5)</w:t>
      </w:r>
      <w:r>
        <w:tab/>
        <w:t xml:space="preserve">The </w:t>
      </w:r>
      <w:proofErr w:type="spellStart"/>
      <w:r w:rsidR="00834984" w:rsidRPr="00834984">
        <w:t>CILA</w:t>
      </w:r>
      <w:proofErr w:type="spellEnd"/>
      <w:r w:rsidR="00834984" w:rsidRPr="00834984">
        <w:t xml:space="preserve"> </w:t>
      </w:r>
      <w:r w:rsidR="00A67517">
        <w:t xml:space="preserve">agency </w:t>
      </w:r>
      <w:r w:rsidR="00834984" w:rsidRPr="00834984">
        <w:t>must complete and submit</w:t>
      </w:r>
      <w:r>
        <w:t xml:space="preserve"> a standardized application f</w:t>
      </w:r>
      <w:r w:rsidR="00ED5D01">
        <w:t>or</w:t>
      </w:r>
      <w:r>
        <w:t>m for waiver requests</w:t>
      </w:r>
      <w:r w:rsidR="00834984" w:rsidRPr="00834984">
        <w:t xml:space="preserve"> as well as include supporting documents.  If an application is incomplete, </w:t>
      </w:r>
      <w:r w:rsidR="00A67517">
        <w:t xml:space="preserve">the Department </w:t>
      </w:r>
      <w:r w:rsidR="00834984" w:rsidRPr="00834984">
        <w:t>shall notify the applicant of the status</w:t>
      </w:r>
      <w:r>
        <w:t>.</w:t>
      </w:r>
    </w:p>
    <w:p w14:paraId="35D2BF1F" w14:textId="77777777" w:rsidR="000020F4" w:rsidRDefault="000020F4" w:rsidP="00F74382">
      <w:pPr>
        <w:widowControl w:val="0"/>
        <w:autoSpaceDE w:val="0"/>
        <w:autoSpaceDN w:val="0"/>
        <w:adjustRightInd w:val="0"/>
      </w:pPr>
    </w:p>
    <w:p w14:paraId="70FADB94" w14:textId="77777777" w:rsidR="005964CE" w:rsidRDefault="005964CE" w:rsidP="002C5B14">
      <w:pPr>
        <w:widowControl w:val="0"/>
        <w:autoSpaceDE w:val="0"/>
        <w:autoSpaceDN w:val="0"/>
        <w:adjustRightInd w:val="0"/>
        <w:ind w:left="2160" w:hanging="720"/>
      </w:pPr>
      <w:r>
        <w:t>6)</w:t>
      </w:r>
      <w:r>
        <w:tab/>
        <w:t>The Department will conduct a site visit or visits to review the home, meet the host family, and meet and observe the individuals served prior to the approval of any waiver of the requirements of subsection (a).</w:t>
      </w:r>
    </w:p>
    <w:p w14:paraId="62C6BC5E" w14:textId="77777777" w:rsidR="000020F4" w:rsidRDefault="000020F4" w:rsidP="00F74382">
      <w:pPr>
        <w:widowControl w:val="0"/>
        <w:autoSpaceDE w:val="0"/>
        <w:autoSpaceDN w:val="0"/>
        <w:adjustRightInd w:val="0"/>
      </w:pPr>
    </w:p>
    <w:p w14:paraId="7D3548DF" w14:textId="77777777" w:rsidR="00C15E8D" w:rsidRDefault="00C15E8D" w:rsidP="002C5B14">
      <w:pPr>
        <w:widowControl w:val="0"/>
        <w:autoSpaceDE w:val="0"/>
        <w:autoSpaceDN w:val="0"/>
        <w:adjustRightInd w:val="0"/>
        <w:ind w:left="2160" w:hanging="720"/>
      </w:pPr>
      <w:r>
        <w:t>7)</w:t>
      </w:r>
      <w:r>
        <w:tab/>
        <w:t>The Department will consider whether the requested waiver provides for the individual's general well-being, safety, choices</w:t>
      </w:r>
      <w:r w:rsidR="00301EB5">
        <w:t>,</w:t>
      </w:r>
      <w:r>
        <w:t xml:space="preserve"> and service needs in making a determination of whether to grant the requested waiver.</w:t>
      </w:r>
    </w:p>
    <w:p w14:paraId="00399458" w14:textId="77777777" w:rsidR="000020F4" w:rsidRDefault="000020F4" w:rsidP="00F74382">
      <w:pPr>
        <w:widowControl w:val="0"/>
        <w:autoSpaceDE w:val="0"/>
        <w:autoSpaceDN w:val="0"/>
        <w:adjustRightInd w:val="0"/>
      </w:pPr>
    </w:p>
    <w:p w14:paraId="3BFC94DD" w14:textId="1CD17DFD" w:rsidR="00C15E8D" w:rsidRDefault="00C15E8D" w:rsidP="002C5B14">
      <w:pPr>
        <w:widowControl w:val="0"/>
        <w:autoSpaceDE w:val="0"/>
        <w:autoSpaceDN w:val="0"/>
        <w:adjustRightInd w:val="0"/>
        <w:ind w:left="2160" w:hanging="720"/>
      </w:pPr>
      <w:r>
        <w:t>8)</w:t>
      </w:r>
      <w:r>
        <w:tab/>
      </w:r>
      <w:r w:rsidR="00834984" w:rsidRPr="00834984">
        <w:t xml:space="preserve">The request packet must be approved by an authorized </w:t>
      </w:r>
      <w:r w:rsidR="00A67517">
        <w:t>Department</w:t>
      </w:r>
      <w:r w:rsidR="00834984" w:rsidRPr="00834984">
        <w:t xml:space="preserve"> representative.</w:t>
      </w:r>
    </w:p>
    <w:p w14:paraId="63E7B229" w14:textId="77777777" w:rsidR="000020F4" w:rsidRDefault="000020F4" w:rsidP="00F74382">
      <w:pPr>
        <w:widowControl w:val="0"/>
        <w:autoSpaceDE w:val="0"/>
        <w:autoSpaceDN w:val="0"/>
        <w:adjustRightInd w:val="0"/>
      </w:pPr>
    </w:p>
    <w:p w14:paraId="4AAAA8E2" w14:textId="77777777" w:rsidR="004C780B" w:rsidRDefault="00261CDA" w:rsidP="002C5B14">
      <w:pPr>
        <w:widowControl w:val="0"/>
        <w:autoSpaceDE w:val="0"/>
        <w:autoSpaceDN w:val="0"/>
        <w:adjustRightInd w:val="0"/>
        <w:ind w:left="1440" w:hanging="720"/>
      </w:pPr>
      <w:r w:rsidRPr="00261CDA">
        <w:t>d)</w:t>
      </w:r>
      <w:r w:rsidR="004C780B" w:rsidRPr="00261CDA">
        <w:tab/>
      </w:r>
      <w:r w:rsidRPr="00261CDA">
        <w:t xml:space="preserve">In the event of a denial of a waiver request involving settings in existence prior to 2001, individuals whose services are funded by the Department would be required </w:t>
      </w:r>
      <w:r w:rsidRPr="00261CDA">
        <w:lastRenderedPageBreak/>
        <w:t>to choose another residential setting if they wish funding to continue.</w:t>
      </w:r>
      <w:r w:rsidR="004C780B">
        <w:t xml:space="preserve"> </w:t>
      </w:r>
    </w:p>
    <w:p w14:paraId="101DC5B7" w14:textId="77777777" w:rsidR="000020F4" w:rsidRDefault="000020F4" w:rsidP="00F74382">
      <w:pPr>
        <w:widowControl w:val="0"/>
        <w:autoSpaceDE w:val="0"/>
        <w:autoSpaceDN w:val="0"/>
        <w:adjustRightInd w:val="0"/>
      </w:pPr>
    </w:p>
    <w:p w14:paraId="6136A843" w14:textId="77777777" w:rsidR="004C780B" w:rsidRDefault="00261CDA" w:rsidP="00CD143E">
      <w:pPr>
        <w:widowControl w:val="0"/>
        <w:autoSpaceDE w:val="0"/>
        <w:autoSpaceDN w:val="0"/>
        <w:adjustRightInd w:val="0"/>
        <w:ind w:left="1440" w:hanging="720"/>
      </w:pPr>
      <w:r w:rsidRPr="00261CDA">
        <w:t>e)</w:t>
      </w:r>
      <w:r w:rsidR="004C780B" w:rsidRPr="00261CDA">
        <w:tab/>
      </w:r>
      <w:r w:rsidRPr="00261CDA">
        <w:t>The Department reserves the right to deny any waiver requests.</w:t>
      </w:r>
      <w:r w:rsidR="004C780B">
        <w:t xml:space="preserve"> </w:t>
      </w:r>
    </w:p>
    <w:p w14:paraId="08E207AE" w14:textId="77777777" w:rsidR="000020F4" w:rsidRDefault="000020F4" w:rsidP="00F74382">
      <w:pPr>
        <w:widowControl w:val="0"/>
        <w:autoSpaceDE w:val="0"/>
        <w:autoSpaceDN w:val="0"/>
        <w:adjustRightInd w:val="0"/>
      </w:pPr>
    </w:p>
    <w:p w14:paraId="624D62EB" w14:textId="0E31A2E3" w:rsidR="004C780B" w:rsidRDefault="00261CDA" w:rsidP="00CD143E">
      <w:pPr>
        <w:widowControl w:val="0"/>
        <w:autoSpaceDE w:val="0"/>
        <w:autoSpaceDN w:val="0"/>
        <w:adjustRightInd w:val="0"/>
        <w:ind w:left="1440" w:hanging="720"/>
      </w:pPr>
      <w:r w:rsidRPr="00261CDA">
        <w:t>f)</w:t>
      </w:r>
      <w:r w:rsidR="004C780B" w:rsidRPr="00261CDA">
        <w:tab/>
      </w:r>
      <w:r w:rsidR="00834984" w:rsidRPr="00834984">
        <w:t>Complete</w:t>
      </w:r>
      <w:r w:rsidRPr="00261CDA">
        <w:t xml:space="preserve"> requests for waivers will be responded to within 30 </w:t>
      </w:r>
      <w:r w:rsidR="00834984">
        <w:t xml:space="preserve">calendar </w:t>
      </w:r>
      <w:r w:rsidRPr="00261CDA">
        <w:t>days after receipt</w:t>
      </w:r>
      <w:r w:rsidR="00834984">
        <w:t xml:space="preserve"> by</w:t>
      </w:r>
      <w:r w:rsidR="008E21FE">
        <w:t xml:space="preserve"> the Department</w:t>
      </w:r>
      <w:r w:rsidRPr="00261CDA">
        <w:t>.  If an on-site visit is deemed necessary</w:t>
      </w:r>
      <w:r w:rsidR="00834984" w:rsidRPr="00834984">
        <w:t xml:space="preserve"> prior to making a determination regarding the waiver request</w:t>
      </w:r>
      <w:r w:rsidRPr="00261CDA">
        <w:t xml:space="preserve">, the Department will respond within 60 </w:t>
      </w:r>
      <w:r w:rsidR="00834984">
        <w:t xml:space="preserve">calendar </w:t>
      </w:r>
      <w:r w:rsidRPr="00261CDA">
        <w:t>days</w:t>
      </w:r>
      <w:r w:rsidR="00577C95">
        <w:t xml:space="preserve"> after </w:t>
      </w:r>
      <w:r w:rsidR="00834984">
        <w:t>receipt of the request.</w:t>
      </w:r>
    </w:p>
    <w:p w14:paraId="4DD8C0DD" w14:textId="77777777" w:rsidR="00834984" w:rsidRDefault="00834984" w:rsidP="00F74382">
      <w:pPr>
        <w:widowControl w:val="0"/>
        <w:autoSpaceDE w:val="0"/>
        <w:autoSpaceDN w:val="0"/>
        <w:adjustRightInd w:val="0"/>
      </w:pPr>
    </w:p>
    <w:p w14:paraId="0F6BC2EB" w14:textId="3097D33C" w:rsidR="00834984" w:rsidRDefault="00834984" w:rsidP="00834984">
      <w:pPr>
        <w:pStyle w:val="JCARSourceNote"/>
        <w:ind w:firstLine="720"/>
      </w:pPr>
      <w:r>
        <w:t>(Source:  Amended at 4</w:t>
      </w:r>
      <w:r w:rsidR="002F053E">
        <w:t>7</w:t>
      </w:r>
      <w:r>
        <w:t xml:space="preserve"> Ill. Reg. </w:t>
      </w:r>
      <w:r w:rsidR="00AC489A">
        <w:t>8485</w:t>
      </w:r>
      <w:r>
        <w:t xml:space="preserve">, effective </w:t>
      </w:r>
      <w:r w:rsidR="00AC489A">
        <w:t>May 31, 2023</w:t>
      </w:r>
      <w:r>
        <w:t>)</w:t>
      </w:r>
    </w:p>
    <w:sectPr w:rsidR="00834984" w:rsidSect="00CD14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C780B"/>
    <w:rsid w:val="000020F4"/>
    <w:rsid w:val="001A4D98"/>
    <w:rsid w:val="001C0351"/>
    <w:rsid w:val="00255B3D"/>
    <w:rsid w:val="00261CDA"/>
    <w:rsid w:val="00265C63"/>
    <w:rsid w:val="002C5B14"/>
    <w:rsid w:val="002E6493"/>
    <w:rsid w:val="002F053E"/>
    <w:rsid w:val="00301EB5"/>
    <w:rsid w:val="00436110"/>
    <w:rsid w:val="00491EEB"/>
    <w:rsid w:val="004C780B"/>
    <w:rsid w:val="00577C95"/>
    <w:rsid w:val="005964CE"/>
    <w:rsid w:val="006955FC"/>
    <w:rsid w:val="006B41C9"/>
    <w:rsid w:val="007809A0"/>
    <w:rsid w:val="007E44F3"/>
    <w:rsid w:val="00834984"/>
    <w:rsid w:val="008E21FE"/>
    <w:rsid w:val="009477B6"/>
    <w:rsid w:val="0096217A"/>
    <w:rsid w:val="00997F27"/>
    <w:rsid w:val="009B2BBF"/>
    <w:rsid w:val="009E6416"/>
    <w:rsid w:val="00A67517"/>
    <w:rsid w:val="00AC489A"/>
    <w:rsid w:val="00B40BE5"/>
    <w:rsid w:val="00C07DBE"/>
    <w:rsid w:val="00C15E8D"/>
    <w:rsid w:val="00C85AC8"/>
    <w:rsid w:val="00CD143E"/>
    <w:rsid w:val="00DA1810"/>
    <w:rsid w:val="00ED5D01"/>
    <w:rsid w:val="00F74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D34E40"/>
  <w15:docId w15:val="{F3B18CE7-6033-422D-AC71-9EC132EF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65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harling</dc:creator>
  <cp:keywords/>
  <dc:description/>
  <cp:lastModifiedBy>Shipley, Melissa A.</cp:lastModifiedBy>
  <cp:revision>4</cp:revision>
  <dcterms:created xsi:type="dcterms:W3CDTF">2023-05-23T13:45:00Z</dcterms:created>
  <dcterms:modified xsi:type="dcterms:W3CDTF">2023-06-16T15:31:00Z</dcterms:modified>
</cp:coreProperties>
</file>