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D947" w14:textId="77777777" w:rsidR="00C723F0" w:rsidRDefault="00C723F0" w:rsidP="00C723F0">
      <w:pPr>
        <w:widowControl w:val="0"/>
        <w:autoSpaceDE w:val="0"/>
        <w:autoSpaceDN w:val="0"/>
        <w:adjustRightInd w:val="0"/>
      </w:pPr>
    </w:p>
    <w:p w14:paraId="3536552E" w14:textId="77777777" w:rsidR="00C723F0" w:rsidRDefault="00C723F0" w:rsidP="00C723F0">
      <w:pPr>
        <w:widowControl w:val="0"/>
        <w:autoSpaceDE w:val="0"/>
        <w:autoSpaceDN w:val="0"/>
        <w:adjustRightInd w:val="0"/>
      </w:pPr>
      <w:r>
        <w:rPr>
          <w:b/>
          <w:bCs/>
        </w:rPr>
        <w:t xml:space="preserve">Section </w:t>
      </w:r>
      <w:proofErr w:type="gramStart"/>
      <w:r>
        <w:rPr>
          <w:b/>
          <w:bCs/>
        </w:rPr>
        <w:t>115.100  Purpose</w:t>
      </w:r>
      <w:proofErr w:type="gramEnd"/>
      <w:r>
        <w:t xml:space="preserve"> </w:t>
      </w:r>
    </w:p>
    <w:p w14:paraId="006E9E21" w14:textId="77777777" w:rsidR="00C723F0" w:rsidRDefault="00C723F0" w:rsidP="00C723F0">
      <w:pPr>
        <w:widowControl w:val="0"/>
        <w:autoSpaceDE w:val="0"/>
        <w:autoSpaceDN w:val="0"/>
        <w:adjustRightInd w:val="0"/>
      </w:pPr>
    </w:p>
    <w:p w14:paraId="2EB5185A" w14:textId="0DAF6680" w:rsidR="00C723F0" w:rsidRDefault="00C723F0" w:rsidP="00C723F0">
      <w:pPr>
        <w:widowControl w:val="0"/>
        <w:autoSpaceDE w:val="0"/>
        <w:autoSpaceDN w:val="0"/>
        <w:adjustRightInd w:val="0"/>
        <w:ind w:left="1440" w:hanging="720"/>
      </w:pPr>
      <w:r>
        <w:t>a)</w:t>
      </w:r>
      <w:r>
        <w:tab/>
        <w:t xml:space="preserve">The </w:t>
      </w:r>
      <w:r w:rsidR="0004531F" w:rsidRPr="0004531F">
        <w:t>intent of this Part is to provide uniform direction for the licensure and operation of Community-Integrated Living Arrangement (</w:t>
      </w:r>
      <w:proofErr w:type="spellStart"/>
      <w:r w:rsidR="0004531F" w:rsidRPr="0004531F">
        <w:t>CILA</w:t>
      </w:r>
      <w:proofErr w:type="spellEnd"/>
      <w:r w:rsidR="0004531F" w:rsidRPr="0004531F">
        <w:t>) agencies that provide residential</w:t>
      </w:r>
      <w:r>
        <w:t xml:space="preserve"> services</w:t>
      </w:r>
      <w:r w:rsidR="0004531F">
        <w:t xml:space="preserve"> to individuals </w:t>
      </w:r>
      <w:r w:rsidR="0004531F" w:rsidRPr="0004531F">
        <w:t>with developmental disabilities [Community-Integrated Living Arrangements (</w:t>
      </w:r>
      <w:proofErr w:type="spellStart"/>
      <w:r w:rsidR="0004531F" w:rsidRPr="0004531F">
        <w:t>CILA</w:t>
      </w:r>
      <w:proofErr w:type="spellEnd"/>
      <w:r w:rsidR="0004531F" w:rsidRPr="0004531F">
        <w:t xml:space="preserve">) Licensure and Certification Act [210 </w:t>
      </w:r>
      <w:proofErr w:type="spellStart"/>
      <w:r w:rsidR="0004531F" w:rsidRPr="0004531F">
        <w:t>ILCS</w:t>
      </w:r>
      <w:proofErr w:type="spellEnd"/>
      <w:r w:rsidR="0004531F" w:rsidRPr="0004531F">
        <w:t xml:space="preserve"> 135]</w:t>
      </w:r>
      <w:r>
        <w:t xml:space="preserve">. </w:t>
      </w:r>
    </w:p>
    <w:p w14:paraId="74740FA8" w14:textId="77777777" w:rsidR="00281243" w:rsidRDefault="00281243" w:rsidP="00355726">
      <w:pPr>
        <w:widowControl w:val="0"/>
        <w:autoSpaceDE w:val="0"/>
        <w:autoSpaceDN w:val="0"/>
        <w:adjustRightInd w:val="0"/>
      </w:pPr>
    </w:p>
    <w:p w14:paraId="23899901" w14:textId="4785288C" w:rsidR="00C723F0" w:rsidRDefault="00C723F0" w:rsidP="00C723F0">
      <w:pPr>
        <w:widowControl w:val="0"/>
        <w:autoSpaceDE w:val="0"/>
        <w:autoSpaceDN w:val="0"/>
        <w:adjustRightInd w:val="0"/>
        <w:ind w:left="1440" w:hanging="720"/>
      </w:pPr>
      <w:r>
        <w:t>b)</w:t>
      </w:r>
      <w:r>
        <w:tab/>
        <w:t xml:space="preserve">The objective of a community-integrated living arrangement is to </w:t>
      </w:r>
      <w:r w:rsidR="00A62A55">
        <w:t>support</w:t>
      </w:r>
      <w:r>
        <w:t xml:space="preserve"> individuals </w:t>
      </w:r>
      <w:r w:rsidR="00A62A55" w:rsidRPr="00A62A55">
        <w:t>to pursue meaningful and valued lives, as defined by the individual, in the community</w:t>
      </w:r>
      <w:r>
        <w:t xml:space="preserve">. </w:t>
      </w:r>
    </w:p>
    <w:p w14:paraId="70BF8C0F" w14:textId="77777777" w:rsidR="00281243" w:rsidRDefault="00281243" w:rsidP="00355726">
      <w:pPr>
        <w:widowControl w:val="0"/>
        <w:autoSpaceDE w:val="0"/>
        <w:autoSpaceDN w:val="0"/>
        <w:adjustRightInd w:val="0"/>
      </w:pPr>
    </w:p>
    <w:p w14:paraId="7F6D0D56" w14:textId="77777777" w:rsidR="00C723F0" w:rsidRDefault="00C723F0" w:rsidP="00C723F0">
      <w:pPr>
        <w:widowControl w:val="0"/>
        <w:autoSpaceDE w:val="0"/>
        <w:autoSpaceDN w:val="0"/>
        <w:adjustRightInd w:val="0"/>
        <w:ind w:left="1440" w:hanging="720"/>
      </w:pPr>
      <w:r>
        <w:t>c)</w:t>
      </w:r>
      <w:r>
        <w:tab/>
        <w:t xml:space="preserve">Agencies planning to develop and support community-integrated living arrangements shall do so pursuant to </w:t>
      </w:r>
      <w:r w:rsidR="00A62A55" w:rsidRPr="00A62A55">
        <w:t xml:space="preserve">the </w:t>
      </w:r>
      <w:r>
        <w:t xml:space="preserve">Department licensure in accordance with this Part. </w:t>
      </w:r>
    </w:p>
    <w:p w14:paraId="15A5A00B" w14:textId="77777777" w:rsidR="00A62A55" w:rsidRDefault="00A62A55" w:rsidP="00355726">
      <w:pPr>
        <w:widowControl w:val="0"/>
        <w:autoSpaceDE w:val="0"/>
        <w:autoSpaceDN w:val="0"/>
        <w:adjustRightInd w:val="0"/>
      </w:pPr>
    </w:p>
    <w:p w14:paraId="0DF98CF5" w14:textId="77777777" w:rsidR="00A62A55" w:rsidRDefault="00A62A55" w:rsidP="00C723F0">
      <w:pPr>
        <w:widowControl w:val="0"/>
        <w:autoSpaceDE w:val="0"/>
        <w:autoSpaceDN w:val="0"/>
        <w:adjustRightInd w:val="0"/>
        <w:ind w:left="1440" w:hanging="720"/>
      </w:pPr>
      <w:r w:rsidRPr="00CD2382">
        <w:t>d)</w:t>
      </w:r>
      <w:r>
        <w:tab/>
      </w:r>
      <w:r w:rsidRPr="00CD2382">
        <w:t xml:space="preserve">Agencies providing </w:t>
      </w:r>
      <w:proofErr w:type="spellStart"/>
      <w:r w:rsidRPr="00CD2382">
        <w:t>CILA</w:t>
      </w:r>
      <w:proofErr w:type="spellEnd"/>
      <w:r w:rsidRPr="00CD2382">
        <w:t xml:space="preserve"> services must comply with applicable federal and </w:t>
      </w:r>
      <w:r w:rsidR="00794345">
        <w:t>S</w:t>
      </w:r>
      <w:r w:rsidRPr="00CD2382">
        <w:t>tate regulations and laws.</w:t>
      </w:r>
    </w:p>
    <w:p w14:paraId="39A14701" w14:textId="77777777" w:rsidR="00281243" w:rsidRDefault="00281243" w:rsidP="00355726">
      <w:pPr>
        <w:widowControl w:val="0"/>
        <w:autoSpaceDE w:val="0"/>
        <w:autoSpaceDN w:val="0"/>
        <w:adjustRightInd w:val="0"/>
      </w:pPr>
    </w:p>
    <w:p w14:paraId="7B2DCD72" w14:textId="2BE74F5C" w:rsidR="00C723F0" w:rsidRDefault="00A62A55" w:rsidP="00C723F0">
      <w:pPr>
        <w:widowControl w:val="0"/>
        <w:autoSpaceDE w:val="0"/>
        <w:autoSpaceDN w:val="0"/>
        <w:adjustRightInd w:val="0"/>
        <w:ind w:left="1440" w:hanging="720"/>
      </w:pPr>
      <w:r>
        <w:t>e</w:t>
      </w:r>
      <w:r w:rsidR="00C723F0">
        <w:t>)</w:t>
      </w:r>
      <w:r w:rsidR="00C723F0">
        <w:tab/>
        <w:t xml:space="preserve">Agencies </w:t>
      </w:r>
      <w:r>
        <w:t>planning to provide</w:t>
      </w:r>
      <w:r w:rsidR="00C723F0">
        <w:t xml:space="preserve"> </w:t>
      </w:r>
      <w:proofErr w:type="spellStart"/>
      <w:r w:rsidR="00C723F0">
        <w:t>CILA</w:t>
      </w:r>
      <w:proofErr w:type="spellEnd"/>
      <w:r w:rsidR="00C723F0">
        <w:t xml:space="preserve"> services to individuals with developmental disabilities who are included in the Department's Medicaid Home and Community-Based Services </w:t>
      </w:r>
      <w:r w:rsidRPr="00A62A55">
        <w:t>(HCBS) Waiver for Adults with Developmental Disabilities:</w:t>
      </w:r>
    </w:p>
    <w:p w14:paraId="272F97AF" w14:textId="77777777" w:rsidR="00A62A55" w:rsidRDefault="00A62A55" w:rsidP="00355726">
      <w:pPr>
        <w:widowControl w:val="0"/>
        <w:autoSpaceDE w:val="0"/>
        <w:autoSpaceDN w:val="0"/>
        <w:adjustRightInd w:val="0"/>
      </w:pPr>
    </w:p>
    <w:p w14:paraId="67DAE56B" w14:textId="77777777" w:rsidR="00A62A55" w:rsidRPr="00CD2382" w:rsidRDefault="00A62A55" w:rsidP="00A62A55">
      <w:pPr>
        <w:widowControl w:val="0"/>
        <w:autoSpaceDE w:val="0"/>
        <w:autoSpaceDN w:val="0"/>
        <w:adjustRightInd w:val="0"/>
        <w:ind w:left="2160" w:hanging="720"/>
        <w:contextualSpacing/>
      </w:pPr>
      <w:r w:rsidRPr="00CD2382">
        <w:t>1)</w:t>
      </w:r>
      <w:r>
        <w:tab/>
      </w:r>
      <w:r w:rsidRPr="00CD2382">
        <w:t>Shall comply with Section 115.230 and 115.310 as well as 59 Ill. Adm. Code 120 and 42 CFR 441.301(c)(1) through (c)(4)(</w:t>
      </w:r>
      <w:proofErr w:type="spellStart"/>
      <w:r w:rsidRPr="00CD2382">
        <w:t>i</w:t>
      </w:r>
      <w:proofErr w:type="spellEnd"/>
      <w:r w:rsidRPr="00CD2382">
        <w:t>) through (v), which specify Person-Centered Planning and Settings requirements for individuals enrolled in HCBS Waiver services.</w:t>
      </w:r>
    </w:p>
    <w:p w14:paraId="53A039B3" w14:textId="77777777" w:rsidR="00A62A55" w:rsidRPr="009A2F69" w:rsidRDefault="00A62A55" w:rsidP="00355726"/>
    <w:p w14:paraId="44D25D39" w14:textId="77777777" w:rsidR="00A62A55" w:rsidRPr="009A2F69" w:rsidRDefault="00A62A55" w:rsidP="009A2F69">
      <w:pPr>
        <w:ind w:left="2160" w:hanging="720"/>
      </w:pPr>
      <w:r w:rsidRPr="009A2F69">
        <w:t>2)</w:t>
      </w:r>
      <w:bookmarkStart w:id="0" w:name="_Hlk92958770"/>
      <w:r w:rsidRPr="009A2F69">
        <w:tab/>
        <w:t>Shall not have the effect of isolating individuals receiving Medicaid HCBS Waiver services from the broader community of individuals not receiving Medicaid HCBS Waiver services as described in 42 CFR 441.301(c)(5)(v) and related federal CMS guidance.</w:t>
      </w:r>
      <w:bookmarkEnd w:id="0"/>
      <w:r w:rsidRPr="009A2F69">
        <w:t xml:space="preserve"> </w:t>
      </w:r>
    </w:p>
    <w:p w14:paraId="554F1B56" w14:textId="77777777" w:rsidR="00A62A55" w:rsidRPr="009A2F69" w:rsidRDefault="00A62A55" w:rsidP="00355726"/>
    <w:p w14:paraId="56D8A4F5" w14:textId="49BF699F" w:rsidR="00A62A55" w:rsidRPr="00CD2382" w:rsidRDefault="00A62A55" w:rsidP="00A62A55">
      <w:pPr>
        <w:widowControl w:val="0"/>
        <w:autoSpaceDE w:val="0"/>
        <w:autoSpaceDN w:val="0"/>
        <w:adjustRightInd w:val="0"/>
        <w:ind w:left="2160" w:hanging="720"/>
        <w:contextualSpacing/>
      </w:pPr>
      <w:r w:rsidRPr="00CD2382">
        <w:t>3)</w:t>
      </w:r>
      <w:r>
        <w:tab/>
      </w:r>
      <w:r w:rsidRPr="00CD2382">
        <w:t>Shall meet the additional conditions set forth in 42 CFR 441.30</w:t>
      </w:r>
      <w:r w:rsidR="00CE005B">
        <w:t>1(c)(4)(vi)(A) through (E) and S</w:t>
      </w:r>
      <w:r w:rsidRPr="00CD2382">
        <w:t xml:space="preserve">ection 115.200 if the </w:t>
      </w:r>
      <w:proofErr w:type="spellStart"/>
      <w:r w:rsidRPr="00CD2382">
        <w:t>CILA</w:t>
      </w:r>
      <w:proofErr w:type="spellEnd"/>
      <w:r w:rsidRPr="00CD2382">
        <w:t xml:space="preserve"> is provider-owned or controlled</w:t>
      </w:r>
      <w:r w:rsidR="00CE7169">
        <w:t>.</w:t>
      </w:r>
    </w:p>
    <w:p w14:paraId="503D285D" w14:textId="77777777" w:rsidR="00A62A55" w:rsidRPr="00CD2382" w:rsidRDefault="00A62A55" w:rsidP="00355726">
      <w:pPr>
        <w:widowControl w:val="0"/>
        <w:autoSpaceDE w:val="0"/>
        <w:autoSpaceDN w:val="0"/>
        <w:adjustRightInd w:val="0"/>
        <w:contextualSpacing/>
      </w:pPr>
    </w:p>
    <w:p w14:paraId="55425E10" w14:textId="77777777" w:rsidR="00A62A55" w:rsidRPr="00CD2382" w:rsidRDefault="00A62A55" w:rsidP="00A62A55">
      <w:pPr>
        <w:widowControl w:val="0"/>
        <w:autoSpaceDE w:val="0"/>
        <w:autoSpaceDN w:val="0"/>
        <w:adjustRightInd w:val="0"/>
        <w:ind w:left="2160" w:hanging="720"/>
        <w:contextualSpacing/>
      </w:pPr>
      <w:r w:rsidRPr="00CD2382">
        <w:t>4)</w:t>
      </w:r>
      <w:r>
        <w:tab/>
      </w:r>
      <w:r w:rsidRPr="00CD2382">
        <w:t>Shall have any modification of the additional conditions set forth under 42 CFR 441.301(c)(4)(vi)(A) through (D) supported by a specific assessed need, justified in the Personal Plan, and be documented in the Personal Plan as specified in 42 CFR 441.301(c)(4)(vi)(F)(1) through (8).</w:t>
      </w:r>
    </w:p>
    <w:p w14:paraId="6E1F6354" w14:textId="77777777" w:rsidR="00A62A55" w:rsidRPr="00CD2382" w:rsidRDefault="00A62A55" w:rsidP="00355726">
      <w:pPr>
        <w:widowControl w:val="0"/>
        <w:autoSpaceDE w:val="0"/>
        <w:autoSpaceDN w:val="0"/>
        <w:adjustRightInd w:val="0"/>
        <w:contextualSpacing/>
      </w:pPr>
    </w:p>
    <w:p w14:paraId="45326D59" w14:textId="77777777" w:rsidR="00A62A55" w:rsidRPr="00CD2382" w:rsidRDefault="00A62A55" w:rsidP="00A62A55">
      <w:pPr>
        <w:ind w:left="1440" w:hanging="720"/>
      </w:pPr>
      <w:r w:rsidRPr="00CD2382">
        <w:t>f)</w:t>
      </w:r>
      <w:bookmarkStart w:id="1" w:name="_Hlk92958949"/>
      <w:r>
        <w:tab/>
      </w:r>
      <w:proofErr w:type="spellStart"/>
      <w:r w:rsidRPr="00CD2382">
        <w:t>CILA</w:t>
      </w:r>
      <w:proofErr w:type="spellEnd"/>
      <w:r w:rsidRPr="00CD2382">
        <w:t xml:space="preserve"> services for persons with developmental disabilities are funded through the rate methodology designated by </w:t>
      </w:r>
      <w:proofErr w:type="spellStart"/>
      <w:r w:rsidRPr="00CD2382">
        <w:t>DDD</w:t>
      </w:r>
      <w:proofErr w:type="spellEnd"/>
      <w:r w:rsidRPr="00CD2382">
        <w:t xml:space="preserve">, as mandated by Section 9 of the </w:t>
      </w:r>
      <w:r w:rsidRPr="00CD2382">
        <w:lastRenderedPageBreak/>
        <w:t xml:space="preserve">Community-Integrated Living Arrangements Licensure and Certification Act [210 </w:t>
      </w:r>
      <w:proofErr w:type="spellStart"/>
      <w:r w:rsidRPr="00CD2382">
        <w:t>ILCS</w:t>
      </w:r>
      <w:proofErr w:type="spellEnd"/>
      <w:r w:rsidRPr="00CD2382">
        <w:t xml:space="preserve"> 135/9].</w:t>
      </w:r>
      <w:bookmarkEnd w:id="1"/>
    </w:p>
    <w:p w14:paraId="3A99D576" w14:textId="77777777" w:rsidR="00A62A55" w:rsidRPr="00CD2382" w:rsidRDefault="00A62A55" w:rsidP="00355726"/>
    <w:p w14:paraId="3A9ED973" w14:textId="77777777" w:rsidR="00A62A55" w:rsidRPr="00CD2382" w:rsidRDefault="00A62A55" w:rsidP="00A62A55">
      <w:pPr>
        <w:ind w:left="1440" w:hanging="720"/>
      </w:pPr>
      <w:r w:rsidRPr="00CD2382">
        <w:t>g)</w:t>
      </w:r>
      <w:r>
        <w:tab/>
      </w:r>
      <w:r w:rsidRPr="00CD2382">
        <w:t>Rates for all host family settings, as described in Subpart E, shall be determined by the Department thr</w:t>
      </w:r>
      <w:r w:rsidR="00CE005B">
        <w:t xml:space="preserve">ough the </w:t>
      </w:r>
      <w:proofErr w:type="spellStart"/>
      <w:r w:rsidR="00CE005B">
        <w:t>CILA</w:t>
      </w:r>
      <w:proofErr w:type="spellEnd"/>
      <w:r w:rsidR="00CE005B">
        <w:t xml:space="preserve"> rate methodology.</w:t>
      </w:r>
      <w:r w:rsidRPr="00CD2382">
        <w:t xml:space="preserve"> The Department may develop a version of the methodology specifically modified for host family settings. </w:t>
      </w:r>
    </w:p>
    <w:p w14:paraId="7B08D27C" w14:textId="77777777" w:rsidR="00CE7169" w:rsidRDefault="00CE7169" w:rsidP="00355726">
      <w:pPr>
        <w:widowControl w:val="0"/>
        <w:autoSpaceDE w:val="0"/>
        <w:autoSpaceDN w:val="0"/>
        <w:adjustRightInd w:val="0"/>
      </w:pPr>
    </w:p>
    <w:p w14:paraId="1C7FEAB7" w14:textId="4F40B281" w:rsidR="00C723F0" w:rsidRDefault="00A62A55" w:rsidP="00C723F0">
      <w:pPr>
        <w:widowControl w:val="0"/>
        <w:autoSpaceDE w:val="0"/>
        <w:autoSpaceDN w:val="0"/>
        <w:adjustRightInd w:val="0"/>
        <w:ind w:left="1440" w:hanging="720"/>
      </w:pPr>
      <w:r>
        <w:t>(Source:  Amended at 4</w:t>
      </w:r>
      <w:r w:rsidR="00A701B6">
        <w:t>7</w:t>
      </w:r>
      <w:r>
        <w:t xml:space="preserve"> Ill. Reg. </w:t>
      </w:r>
      <w:r w:rsidR="00F74493">
        <w:t>8485</w:t>
      </w:r>
      <w:r>
        <w:t xml:space="preserve">, effective </w:t>
      </w:r>
      <w:r w:rsidR="00F74493">
        <w:t>May 31, 2023</w:t>
      </w:r>
      <w:r>
        <w:t>)</w:t>
      </w:r>
    </w:p>
    <w:sectPr w:rsidR="00C723F0" w:rsidSect="00C723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23F0"/>
    <w:rsid w:val="0004531F"/>
    <w:rsid w:val="00281243"/>
    <w:rsid w:val="00355726"/>
    <w:rsid w:val="003835AA"/>
    <w:rsid w:val="003F3149"/>
    <w:rsid w:val="004040F1"/>
    <w:rsid w:val="005C3366"/>
    <w:rsid w:val="00625738"/>
    <w:rsid w:val="00794345"/>
    <w:rsid w:val="009A2F69"/>
    <w:rsid w:val="00A62A55"/>
    <w:rsid w:val="00A701B6"/>
    <w:rsid w:val="00C32672"/>
    <w:rsid w:val="00C723F0"/>
    <w:rsid w:val="00CE005B"/>
    <w:rsid w:val="00CE7169"/>
    <w:rsid w:val="00E368AE"/>
    <w:rsid w:val="00E723E0"/>
    <w:rsid w:val="00F50DB5"/>
    <w:rsid w:val="00F7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E25F65"/>
  <w15:docId w15:val="{6AE51248-D8A8-4867-9600-B1122873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4</cp:revision>
  <dcterms:created xsi:type="dcterms:W3CDTF">2023-05-23T13:44:00Z</dcterms:created>
  <dcterms:modified xsi:type="dcterms:W3CDTF">2023-06-16T14:52:00Z</dcterms:modified>
</cp:coreProperties>
</file>