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76A" w:rsidRDefault="00E0276A" w:rsidP="00E0276A">
      <w:pPr>
        <w:widowControl w:val="0"/>
        <w:autoSpaceDE w:val="0"/>
        <w:autoSpaceDN w:val="0"/>
        <w:adjustRightInd w:val="0"/>
      </w:pPr>
      <w:bookmarkStart w:id="0" w:name="_GoBack"/>
      <w:bookmarkEnd w:id="0"/>
    </w:p>
    <w:p w:rsidR="00E0276A" w:rsidRDefault="00E0276A" w:rsidP="00E0276A">
      <w:pPr>
        <w:widowControl w:val="0"/>
        <w:autoSpaceDE w:val="0"/>
        <w:autoSpaceDN w:val="0"/>
        <w:adjustRightInd w:val="0"/>
      </w:pPr>
      <w:r>
        <w:rPr>
          <w:b/>
          <w:bCs/>
        </w:rPr>
        <w:t>Section 108.200  Application review</w:t>
      </w:r>
      <w:r>
        <w:t xml:space="preserve"> </w:t>
      </w:r>
    </w:p>
    <w:p w:rsidR="00E0276A" w:rsidRDefault="00E0276A" w:rsidP="00E0276A">
      <w:pPr>
        <w:widowControl w:val="0"/>
        <w:autoSpaceDE w:val="0"/>
        <w:autoSpaceDN w:val="0"/>
        <w:adjustRightInd w:val="0"/>
      </w:pPr>
    </w:p>
    <w:p w:rsidR="00E0276A" w:rsidRDefault="00E0276A" w:rsidP="00E0276A">
      <w:pPr>
        <w:widowControl w:val="0"/>
        <w:autoSpaceDE w:val="0"/>
        <w:autoSpaceDN w:val="0"/>
        <w:adjustRightInd w:val="0"/>
        <w:ind w:left="1440" w:hanging="720"/>
      </w:pPr>
      <w:r>
        <w:t>a)</w:t>
      </w:r>
      <w:r>
        <w:tab/>
        <w:t xml:space="preserve">A program sponsor, as defined in 77 Ill. Adm. Code 395.100, shall submit to the Department of Public Health its application, including its proposed training program, for initial approval and annual renewal in accordance with 77 Ill. Adm. Code 395.110 and 77 Ill. Adm. Code 395.130. </w:t>
      </w:r>
    </w:p>
    <w:p w:rsidR="00432963" w:rsidRDefault="00432963" w:rsidP="00E0276A">
      <w:pPr>
        <w:widowControl w:val="0"/>
        <w:autoSpaceDE w:val="0"/>
        <w:autoSpaceDN w:val="0"/>
        <w:adjustRightInd w:val="0"/>
        <w:ind w:left="1440" w:hanging="720"/>
      </w:pPr>
    </w:p>
    <w:p w:rsidR="00E0276A" w:rsidRDefault="00E0276A" w:rsidP="00E0276A">
      <w:pPr>
        <w:widowControl w:val="0"/>
        <w:autoSpaceDE w:val="0"/>
        <w:autoSpaceDN w:val="0"/>
        <w:adjustRightInd w:val="0"/>
        <w:ind w:left="1440" w:hanging="720"/>
      </w:pPr>
      <w:r>
        <w:t>b)</w:t>
      </w:r>
      <w:r>
        <w:tab/>
        <w:t xml:space="preserve">When the proposed program involves developmental disabilities aide training, the Department shall evaluate the new program and shall re-evaluate such programs annually thereafter and make its recommendations to the Department of Public Health and the program sponsor.  The Department must receive new proposed programs and annual program renewals 60 days in advance of the training period. The Department shall complete its programs evaluations within 30 working days after their receipt. </w:t>
      </w:r>
    </w:p>
    <w:p w:rsidR="00432963" w:rsidRDefault="00432963" w:rsidP="00E0276A">
      <w:pPr>
        <w:widowControl w:val="0"/>
        <w:autoSpaceDE w:val="0"/>
        <w:autoSpaceDN w:val="0"/>
        <w:adjustRightInd w:val="0"/>
        <w:ind w:left="1440" w:hanging="720"/>
      </w:pPr>
    </w:p>
    <w:p w:rsidR="00E0276A" w:rsidRDefault="00E0276A" w:rsidP="00E0276A">
      <w:pPr>
        <w:widowControl w:val="0"/>
        <w:autoSpaceDE w:val="0"/>
        <w:autoSpaceDN w:val="0"/>
        <w:adjustRightInd w:val="0"/>
        <w:ind w:left="1440" w:hanging="720"/>
      </w:pPr>
      <w:r>
        <w:t>c)</w:t>
      </w:r>
      <w:r>
        <w:tab/>
        <w:t xml:space="preserve">The Department shall also evaluate proposed program changes, which it must receive 30 days in advance of program delivery.  The Department shall give its recommendations regarding program changes to the Department of Public Health and the program sponsor 15 working days after their receipt. </w:t>
      </w:r>
    </w:p>
    <w:p w:rsidR="00E0276A" w:rsidRDefault="00E0276A" w:rsidP="00E0276A">
      <w:pPr>
        <w:widowControl w:val="0"/>
        <w:autoSpaceDE w:val="0"/>
        <w:autoSpaceDN w:val="0"/>
        <w:adjustRightInd w:val="0"/>
        <w:ind w:left="1440" w:hanging="720"/>
      </w:pPr>
    </w:p>
    <w:p w:rsidR="00E0276A" w:rsidRDefault="00E0276A" w:rsidP="00E0276A">
      <w:pPr>
        <w:widowControl w:val="0"/>
        <w:autoSpaceDE w:val="0"/>
        <w:autoSpaceDN w:val="0"/>
        <w:adjustRightInd w:val="0"/>
        <w:ind w:left="1440" w:hanging="720"/>
      </w:pPr>
      <w:r>
        <w:t xml:space="preserve">(Source:  Added at 15 Ill. Reg. 6122, effective April 15, 1991) </w:t>
      </w:r>
    </w:p>
    <w:sectPr w:rsidR="00E0276A" w:rsidSect="00E027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76A"/>
    <w:rsid w:val="00252C4E"/>
    <w:rsid w:val="00432963"/>
    <w:rsid w:val="005C3366"/>
    <w:rsid w:val="008C58F1"/>
    <w:rsid w:val="00E0276A"/>
    <w:rsid w:val="00F8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