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4E" w:rsidRDefault="002D4B4E" w:rsidP="002D4B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4B4E" w:rsidRDefault="002D4B4E" w:rsidP="002D4B4E">
      <w:pPr>
        <w:widowControl w:val="0"/>
        <w:autoSpaceDE w:val="0"/>
        <w:autoSpaceDN w:val="0"/>
        <w:adjustRightInd w:val="0"/>
        <w:jc w:val="center"/>
      </w:pPr>
      <w:r>
        <w:t>PART 102</w:t>
      </w:r>
    </w:p>
    <w:p w:rsidR="002D4B4E" w:rsidRDefault="002D4B4E" w:rsidP="002D4B4E">
      <w:pPr>
        <w:widowControl w:val="0"/>
        <w:autoSpaceDE w:val="0"/>
        <w:autoSpaceDN w:val="0"/>
        <w:adjustRightInd w:val="0"/>
        <w:jc w:val="center"/>
      </w:pPr>
      <w:r>
        <w:t>DEPARTMENT CAMPUSES AND PROPERTY</w:t>
      </w:r>
    </w:p>
    <w:p w:rsidR="002D4B4E" w:rsidRDefault="002D4B4E" w:rsidP="002D4B4E">
      <w:pPr>
        <w:widowControl w:val="0"/>
        <w:autoSpaceDE w:val="0"/>
        <w:autoSpaceDN w:val="0"/>
        <w:adjustRightInd w:val="0"/>
      </w:pPr>
    </w:p>
    <w:sectPr w:rsidR="002D4B4E" w:rsidSect="002D4B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4B4E"/>
    <w:rsid w:val="00206D9B"/>
    <w:rsid w:val="002D4B4E"/>
    <w:rsid w:val="005C3366"/>
    <w:rsid w:val="00A84E5B"/>
    <w:rsid w:val="00B9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102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102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